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8076" w:type="dxa"/>
        <w:jc w:val="center"/>
        <w:tblInd w:w="6645" w:type="dxa"/>
        <w:tblLook w:val="04A0"/>
      </w:tblPr>
      <w:tblGrid>
        <w:gridCol w:w="8076"/>
      </w:tblGrid>
      <w:tr w:rsidR="0068613E" w:rsidRPr="00392633" w:rsidTr="00AE79D5">
        <w:trPr>
          <w:jc w:val="center"/>
        </w:trPr>
        <w:tc>
          <w:tcPr>
            <w:tcW w:w="8076" w:type="dxa"/>
          </w:tcPr>
          <w:p w:rsidR="0068613E" w:rsidRPr="00392633" w:rsidRDefault="0068613E" w:rsidP="00AE79D5">
            <w:pPr>
              <w:bidi/>
              <w:jc w:val="center"/>
              <w:rPr>
                <w:rFonts w:cs="B Nazanin"/>
                <w:b/>
                <w:bCs/>
                <w:sz w:val="36"/>
                <w:szCs w:val="36"/>
                <w:rtl/>
                <w:lang w:bidi="fa-IR"/>
              </w:rPr>
            </w:pPr>
            <w:r w:rsidRPr="00392633">
              <w:rPr>
                <w:rFonts w:cs="_MRT_Khodkar" w:hint="cs"/>
                <w:b/>
                <w:bCs/>
                <w:sz w:val="40"/>
                <w:szCs w:val="40"/>
                <w:rtl/>
                <w:lang w:bidi="fa-IR"/>
              </w:rPr>
              <w:t>به نام آنکه فرصت داد ما را</w:t>
            </w:r>
            <w:r w:rsidRPr="00392633">
              <w:rPr>
                <w:rFonts w:cs="B Nazanin" w:hint="cs"/>
                <w:b/>
                <w:bCs/>
                <w:sz w:val="36"/>
                <w:szCs w:val="36"/>
                <w:rtl/>
                <w:lang w:bidi="fa-IR"/>
              </w:rPr>
              <w:t xml:space="preserve"> </w:t>
            </w:r>
          </w:p>
          <w:p w:rsidR="0068613E" w:rsidRPr="00392633" w:rsidRDefault="0068613E" w:rsidP="00AE79D5">
            <w:pPr>
              <w:bidi/>
              <w:jc w:val="center"/>
              <w:rPr>
                <w:rFonts w:cs="B Nazanin"/>
                <w:b/>
                <w:bCs/>
                <w:sz w:val="36"/>
                <w:szCs w:val="36"/>
                <w:rtl/>
                <w:lang w:bidi="fa-IR"/>
              </w:rPr>
            </w:pPr>
          </w:p>
          <w:p w:rsidR="0068613E" w:rsidRPr="0068613E" w:rsidRDefault="0068613E" w:rsidP="00AE79D5">
            <w:pPr>
              <w:bidi/>
              <w:jc w:val="center"/>
              <w:rPr>
                <w:rFonts w:cs="2  Davat"/>
                <w:b/>
                <w:bCs/>
                <w:sz w:val="40"/>
                <w:szCs w:val="40"/>
                <w:rtl/>
                <w:lang w:bidi="fa-IR"/>
              </w:rPr>
            </w:pPr>
            <w:r w:rsidRPr="0068613E">
              <w:rPr>
                <w:rFonts w:cs="2  Davat" w:hint="cs"/>
                <w:b/>
                <w:bCs/>
                <w:sz w:val="40"/>
                <w:szCs w:val="40"/>
                <w:rtl/>
                <w:lang w:bidi="fa-IR"/>
              </w:rPr>
              <w:t>دانشگاه فرهنگیان</w:t>
            </w:r>
          </w:p>
          <w:p w:rsidR="0068613E" w:rsidRPr="00392633" w:rsidRDefault="0068613E" w:rsidP="00AE79D5">
            <w:pPr>
              <w:bidi/>
              <w:jc w:val="center"/>
              <w:rPr>
                <w:rFonts w:cs="B Nazanin"/>
                <w:b/>
                <w:bCs/>
                <w:sz w:val="36"/>
                <w:szCs w:val="36"/>
                <w:rtl/>
                <w:lang w:bidi="fa-IR"/>
              </w:rPr>
            </w:pPr>
            <w:r w:rsidRPr="0068613E">
              <w:rPr>
                <w:rFonts w:cs="2  Davat" w:hint="cs"/>
                <w:b/>
                <w:bCs/>
                <w:sz w:val="40"/>
                <w:szCs w:val="40"/>
                <w:rtl/>
                <w:lang w:bidi="fa-IR"/>
              </w:rPr>
              <w:t>معاونت آموزشی و تحصیلات تکمیلی</w:t>
            </w:r>
          </w:p>
          <w:p w:rsidR="0068613E" w:rsidRPr="00392633" w:rsidRDefault="0068613E" w:rsidP="00AE79D5">
            <w:pPr>
              <w:bidi/>
              <w:jc w:val="center"/>
              <w:rPr>
                <w:rFonts w:cs="_MRT_Khodkar"/>
                <w:b/>
                <w:bCs/>
                <w:sz w:val="40"/>
                <w:szCs w:val="40"/>
                <w:rtl/>
                <w:lang w:bidi="fa-IR"/>
              </w:rPr>
            </w:pPr>
          </w:p>
          <w:p w:rsidR="0068613E" w:rsidRPr="00DF16DA" w:rsidRDefault="0068613E" w:rsidP="00AE79D5">
            <w:pPr>
              <w:bidi/>
              <w:jc w:val="center"/>
              <w:rPr>
                <w:rFonts w:cs="2  Davat"/>
                <w:b/>
                <w:bCs/>
                <w:sz w:val="52"/>
                <w:szCs w:val="52"/>
                <w:rtl/>
                <w:lang w:bidi="fa-IR"/>
              </w:rPr>
            </w:pPr>
            <w:r w:rsidRPr="00DF16DA">
              <w:rPr>
                <w:rFonts w:cs="2  Davat" w:hint="cs"/>
                <w:b/>
                <w:bCs/>
                <w:sz w:val="52"/>
                <w:szCs w:val="52"/>
                <w:rtl/>
                <w:lang w:bidi="fa-IR"/>
              </w:rPr>
              <w:t>کلیات طرح اجرایی کارورزی رشته</w:t>
            </w:r>
            <w:r w:rsidRPr="00DF16DA">
              <w:rPr>
                <w:rFonts w:cs="2  Davat" w:hint="cs"/>
                <w:b/>
                <w:bCs/>
                <w:sz w:val="52"/>
                <w:szCs w:val="52"/>
                <w:rtl/>
                <w:lang w:bidi="fa-IR"/>
              </w:rPr>
              <w:softHyphen/>
              <w:t>های تربیت معلم</w:t>
            </w:r>
          </w:p>
          <w:p w:rsidR="0068613E" w:rsidRPr="00392633" w:rsidRDefault="0068613E" w:rsidP="00AE79D5">
            <w:pPr>
              <w:bidi/>
              <w:ind w:right="720"/>
              <w:jc w:val="both"/>
              <w:rPr>
                <w:rFonts w:cs="B Nazanin"/>
                <w:b/>
                <w:bCs/>
                <w:sz w:val="28"/>
                <w:szCs w:val="28"/>
                <w:rtl/>
              </w:rPr>
            </w:pPr>
          </w:p>
          <w:p w:rsidR="0068613E" w:rsidRPr="00392633" w:rsidRDefault="0068613E" w:rsidP="00AE79D5">
            <w:pPr>
              <w:shd w:val="clear" w:color="auto" w:fill="F2F2F2" w:themeFill="background1" w:themeFillShade="F2"/>
              <w:bidi/>
              <w:ind w:right="720"/>
              <w:jc w:val="both"/>
              <w:rPr>
                <w:rFonts w:cs="B Zar"/>
                <w:b/>
                <w:bCs/>
                <w:sz w:val="28"/>
                <w:szCs w:val="28"/>
                <w:rtl/>
              </w:rPr>
            </w:pPr>
            <w:r w:rsidRPr="00392633">
              <w:rPr>
                <w:rFonts w:cs="B Zar"/>
                <w:b/>
                <w:bCs/>
                <w:sz w:val="28"/>
                <w:szCs w:val="28"/>
                <w:rtl/>
              </w:rPr>
              <w:t>مقدمه</w:t>
            </w:r>
          </w:p>
          <w:p w:rsidR="0068613E" w:rsidRPr="00392633" w:rsidRDefault="0068613E" w:rsidP="00AE79D5">
            <w:pPr>
              <w:bidi/>
              <w:jc w:val="both"/>
              <w:rPr>
                <w:rFonts w:ascii="Calibri" w:eastAsia="Calibri" w:hAnsi="Calibri" w:cs="B Zar"/>
                <w:sz w:val="28"/>
                <w:szCs w:val="28"/>
                <w:rtl/>
              </w:rPr>
            </w:pPr>
            <w:r w:rsidRPr="00392633">
              <w:rPr>
                <w:rFonts w:ascii="Calibri" w:eastAsia="Calibri" w:hAnsi="Calibri" w:cs="B Zar" w:hint="cs"/>
                <w:sz w:val="28"/>
                <w:szCs w:val="28"/>
                <w:rtl/>
              </w:rPr>
              <w:t>در میان تحولات فرهنگی و اجتماعی سالهای اخیر، آموزش و پرورش به دلیل تأثیری که بر توسعه</w:t>
            </w:r>
            <w:r w:rsidRPr="00392633">
              <w:rPr>
                <w:rFonts w:cs="B Zar" w:hint="cs"/>
                <w:sz w:val="28"/>
                <w:szCs w:val="28"/>
                <w:rtl/>
              </w:rPr>
              <w:t xml:space="preserve"> فرهنگی، اقتصادی و اجتماعی جوامع</w:t>
            </w:r>
            <w:r w:rsidRPr="00392633">
              <w:rPr>
                <w:rFonts w:ascii="Calibri" w:eastAsia="Calibri" w:hAnsi="Calibri" w:cs="B Zar" w:hint="cs"/>
                <w:sz w:val="28"/>
                <w:szCs w:val="28"/>
                <w:rtl/>
              </w:rPr>
              <w:t xml:space="preserve"> داشته، در برنامه‏ریزی</w:t>
            </w:r>
            <w:r w:rsidRPr="00392633">
              <w:rPr>
                <w:rFonts w:ascii="Calibri" w:eastAsia="Calibri" w:hAnsi="Calibri" w:cs="B Zar"/>
                <w:sz w:val="28"/>
                <w:szCs w:val="28"/>
                <w:rtl/>
              </w:rPr>
              <w:softHyphen/>
            </w:r>
            <w:r w:rsidRPr="00392633">
              <w:rPr>
                <w:rFonts w:ascii="Calibri" w:eastAsia="Calibri" w:hAnsi="Calibri" w:cs="B Zar" w:hint="cs"/>
                <w:sz w:val="28"/>
                <w:szCs w:val="28"/>
                <w:rtl/>
              </w:rPr>
              <w:t xml:space="preserve">ها از اولویت و اهمیت بیشتری برخوردار بوده </w:t>
            </w:r>
            <w:r w:rsidRPr="00392633">
              <w:rPr>
                <w:rFonts w:cs="B Zar" w:hint="cs"/>
                <w:sz w:val="28"/>
                <w:szCs w:val="28"/>
                <w:rtl/>
              </w:rPr>
              <w:t>است</w:t>
            </w:r>
            <w:r w:rsidRPr="00392633">
              <w:rPr>
                <w:rFonts w:ascii="Calibri" w:eastAsia="Calibri" w:hAnsi="Calibri" w:cs="B Zar" w:hint="cs"/>
                <w:sz w:val="28"/>
                <w:szCs w:val="28"/>
                <w:rtl/>
              </w:rPr>
              <w:t>. تجربه نیمه دوم قرن بیستم به جامعه بشری آموخته است که برای دستیابی به سعادت واقعی، جوامع نیازمند توجه بیشتر به آموزش و پرورش</w:t>
            </w:r>
            <w:r w:rsidRPr="00392633">
              <w:rPr>
                <w:rFonts w:cs="B Zar" w:hint="cs"/>
                <w:sz w:val="28"/>
                <w:szCs w:val="28"/>
                <w:rtl/>
              </w:rPr>
              <w:t xml:space="preserve"> و</w:t>
            </w:r>
            <w:r w:rsidRPr="00392633">
              <w:rPr>
                <w:rFonts w:ascii="Calibri" w:eastAsia="Calibri" w:hAnsi="Calibri" w:cs="B Zar" w:hint="cs"/>
                <w:sz w:val="28"/>
                <w:szCs w:val="28"/>
                <w:rtl/>
              </w:rPr>
              <w:t xml:space="preserve"> </w:t>
            </w:r>
            <w:r w:rsidRPr="00392633">
              <w:rPr>
                <w:rFonts w:cs="B Zar" w:hint="cs"/>
                <w:sz w:val="28"/>
                <w:szCs w:val="28"/>
                <w:rtl/>
              </w:rPr>
              <w:t xml:space="preserve">تربیت معلم </w:t>
            </w:r>
            <w:r w:rsidRPr="00392633">
              <w:rPr>
                <w:rFonts w:ascii="Calibri" w:eastAsia="Calibri" w:hAnsi="Calibri" w:cs="B Zar" w:hint="cs"/>
                <w:sz w:val="28"/>
                <w:szCs w:val="28"/>
                <w:rtl/>
              </w:rPr>
              <w:t xml:space="preserve">به عنوان یک حوزه تخصصی </w:t>
            </w:r>
            <w:r w:rsidRPr="00392633">
              <w:rPr>
                <w:rFonts w:cs="B Zar" w:hint="cs"/>
                <w:sz w:val="28"/>
                <w:szCs w:val="28"/>
                <w:rtl/>
              </w:rPr>
              <w:t>هستند؛</w:t>
            </w:r>
            <w:r w:rsidRPr="00392633">
              <w:rPr>
                <w:rFonts w:ascii="Calibri" w:eastAsia="Calibri" w:hAnsi="Calibri" w:cs="B Zar" w:hint="cs"/>
                <w:sz w:val="28"/>
                <w:szCs w:val="28"/>
                <w:rtl/>
              </w:rPr>
              <w:t xml:space="preserve"> </w:t>
            </w:r>
            <w:r w:rsidRPr="00392633">
              <w:rPr>
                <w:rFonts w:cs="B Zar" w:hint="cs"/>
                <w:sz w:val="28"/>
                <w:szCs w:val="28"/>
                <w:rtl/>
              </w:rPr>
              <w:t xml:space="preserve">به گونه‏ای که </w:t>
            </w:r>
            <w:r w:rsidRPr="00392633">
              <w:rPr>
                <w:rFonts w:ascii="Calibri" w:eastAsia="Calibri" w:hAnsi="Calibri" w:cs="B Zar" w:hint="cs"/>
                <w:sz w:val="28"/>
                <w:szCs w:val="28"/>
                <w:rtl/>
              </w:rPr>
              <w:t>همه معلمان</w:t>
            </w:r>
            <w:r w:rsidRPr="00392633">
              <w:rPr>
                <w:rFonts w:cs="B Zar" w:hint="cs"/>
                <w:sz w:val="28"/>
                <w:szCs w:val="28"/>
                <w:rtl/>
              </w:rPr>
              <w:t xml:space="preserve"> توانایی تحقق  اهداف توسعه </w:t>
            </w:r>
            <w:r w:rsidRPr="00392633">
              <w:rPr>
                <w:rFonts w:ascii="Calibri" w:eastAsia="Calibri" w:hAnsi="Calibri" w:cs="B Zar" w:hint="cs"/>
                <w:sz w:val="28"/>
                <w:szCs w:val="28"/>
                <w:rtl/>
              </w:rPr>
              <w:t xml:space="preserve">و </w:t>
            </w:r>
            <w:r w:rsidRPr="00392633">
              <w:rPr>
                <w:rFonts w:cs="B Zar" w:hint="cs"/>
                <w:sz w:val="28"/>
                <w:szCs w:val="28"/>
                <w:rtl/>
              </w:rPr>
              <w:t xml:space="preserve">پاسخ دادن </w:t>
            </w:r>
            <w:r w:rsidRPr="00392633">
              <w:rPr>
                <w:rFonts w:ascii="Calibri" w:eastAsia="Calibri" w:hAnsi="Calibri" w:cs="B Zar" w:hint="cs"/>
                <w:sz w:val="28"/>
                <w:szCs w:val="28"/>
                <w:rtl/>
              </w:rPr>
              <w:t>به نیازها و ضرورت</w:t>
            </w:r>
            <w:r w:rsidRPr="00392633">
              <w:rPr>
                <w:rFonts w:ascii="Calibri" w:eastAsia="Calibri" w:hAnsi="Calibri" w:cs="B Zar"/>
                <w:sz w:val="28"/>
                <w:szCs w:val="28"/>
                <w:rtl/>
              </w:rPr>
              <w:softHyphen/>
            </w:r>
            <w:r w:rsidRPr="00392633">
              <w:rPr>
                <w:rFonts w:ascii="Calibri" w:eastAsia="Calibri" w:hAnsi="Calibri" w:cs="B Zar" w:hint="cs"/>
                <w:sz w:val="28"/>
                <w:szCs w:val="28"/>
                <w:rtl/>
              </w:rPr>
              <w:t xml:space="preserve">های جامعه امروزی </w:t>
            </w:r>
            <w:r w:rsidRPr="00392633">
              <w:rPr>
                <w:rFonts w:cs="B Zar" w:hint="cs"/>
                <w:sz w:val="28"/>
                <w:szCs w:val="28"/>
                <w:rtl/>
              </w:rPr>
              <w:t>را دارا باشند.</w:t>
            </w:r>
            <w:r w:rsidRPr="00392633">
              <w:rPr>
                <w:rFonts w:ascii="Calibri" w:eastAsia="Calibri" w:hAnsi="Calibri" w:cs="B Zar" w:hint="cs"/>
                <w:sz w:val="28"/>
                <w:szCs w:val="28"/>
                <w:rtl/>
              </w:rPr>
              <w:t xml:space="preserve"> </w:t>
            </w:r>
            <w:r w:rsidRPr="00392633">
              <w:rPr>
                <w:rFonts w:cs="B Zar" w:hint="cs"/>
                <w:sz w:val="28"/>
                <w:szCs w:val="28"/>
                <w:rtl/>
              </w:rPr>
              <w:t xml:space="preserve">به این منظور برنامه درسی تربیت معلم باید بتواند این توانایی را در معلمان تقویت کند که </w:t>
            </w:r>
            <w:r w:rsidRPr="00392633">
              <w:rPr>
                <w:rFonts w:ascii="Calibri" w:eastAsia="Calibri" w:hAnsi="Calibri" w:cs="B Zar" w:hint="cs"/>
                <w:sz w:val="28"/>
                <w:szCs w:val="28"/>
                <w:rtl/>
              </w:rPr>
              <w:t>از تفاوت</w:t>
            </w:r>
            <w:r w:rsidRPr="00392633">
              <w:rPr>
                <w:rFonts w:ascii="Calibri" w:eastAsia="Calibri" w:hAnsi="Calibri" w:cs="B Zar"/>
                <w:sz w:val="28"/>
                <w:szCs w:val="28"/>
                <w:rtl/>
              </w:rPr>
              <w:softHyphen/>
            </w:r>
            <w:r w:rsidRPr="00392633">
              <w:rPr>
                <w:rFonts w:ascii="Calibri" w:eastAsia="Calibri" w:hAnsi="Calibri" w:cs="B Zar" w:hint="cs"/>
                <w:sz w:val="28"/>
                <w:szCs w:val="28"/>
                <w:rtl/>
              </w:rPr>
              <w:t>هاي فردی، علايق و روش</w:t>
            </w:r>
            <w:r w:rsidRPr="00392633">
              <w:rPr>
                <w:rFonts w:ascii="Calibri" w:eastAsia="Calibri" w:hAnsi="Calibri" w:cs="B Zar"/>
                <w:sz w:val="28"/>
                <w:szCs w:val="28"/>
                <w:rtl/>
              </w:rPr>
              <w:softHyphen/>
            </w:r>
            <w:r w:rsidRPr="00392633">
              <w:rPr>
                <w:rFonts w:ascii="Calibri" w:eastAsia="Calibri" w:hAnsi="Calibri" w:cs="B Zar" w:hint="cs"/>
                <w:sz w:val="28"/>
                <w:szCs w:val="28"/>
                <w:rtl/>
              </w:rPr>
              <w:t>هاي يادگيري</w:t>
            </w:r>
            <w:r w:rsidRPr="00392633">
              <w:rPr>
                <w:rFonts w:cs="B Zar" w:hint="cs"/>
                <w:sz w:val="28"/>
                <w:szCs w:val="28"/>
                <w:rtl/>
              </w:rPr>
              <w:t xml:space="preserve"> دانش آموزان</w:t>
            </w:r>
            <w:r w:rsidRPr="00392633">
              <w:rPr>
                <w:rFonts w:ascii="Calibri" w:eastAsia="Calibri" w:hAnsi="Calibri" w:cs="B Zar" w:hint="cs"/>
                <w:sz w:val="28"/>
                <w:szCs w:val="28"/>
                <w:rtl/>
              </w:rPr>
              <w:t xml:space="preserve">، و نیز تأثيرات </w:t>
            </w:r>
            <w:r w:rsidRPr="00392633">
              <w:rPr>
                <w:rFonts w:cs="B Zar" w:hint="cs"/>
                <w:sz w:val="28"/>
                <w:szCs w:val="28"/>
                <w:rtl/>
              </w:rPr>
              <w:t xml:space="preserve">بافت و زمینه اجتماعی بر یادگیری آنان </w:t>
            </w:r>
            <w:r w:rsidRPr="00392633">
              <w:rPr>
                <w:rFonts w:ascii="Calibri" w:eastAsia="Calibri" w:hAnsi="Calibri" w:cs="B Zar" w:hint="cs"/>
                <w:sz w:val="28"/>
                <w:szCs w:val="28"/>
                <w:rtl/>
              </w:rPr>
              <w:t>آگاه بوده و نسبت به ایجاد فرصت</w:t>
            </w:r>
            <w:r w:rsidRPr="00392633">
              <w:rPr>
                <w:rFonts w:ascii="Calibri" w:eastAsia="Calibri" w:hAnsi="Calibri" w:cs="B Zar"/>
                <w:sz w:val="28"/>
                <w:szCs w:val="28"/>
                <w:rtl/>
              </w:rPr>
              <w:softHyphen/>
            </w:r>
            <w:r w:rsidRPr="00392633">
              <w:rPr>
                <w:rFonts w:ascii="Calibri" w:eastAsia="Calibri" w:hAnsi="Calibri" w:cs="B Zar" w:hint="cs"/>
                <w:sz w:val="28"/>
                <w:szCs w:val="28"/>
                <w:rtl/>
              </w:rPr>
              <w:t>های یادگیری که موفقيت آنها را تضمین می</w:t>
            </w:r>
            <w:r w:rsidRPr="00392633">
              <w:rPr>
                <w:rFonts w:ascii="Calibri" w:eastAsia="Calibri" w:hAnsi="Calibri" w:cs="B Zar"/>
                <w:sz w:val="28"/>
                <w:szCs w:val="28"/>
                <w:rtl/>
              </w:rPr>
              <w:softHyphen/>
            </w:r>
            <w:r w:rsidRPr="00392633">
              <w:rPr>
                <w:rFonts w:ascii="Calibri" w:eastAsia="Calibri" w:hAnsi="Calibri" w:cs="B Zar" w:hint="cs"/>
                <w:sz w:val="28"/>
                <w:szCs w:val="28"/>
                <w:rtl/>
              </w:rPr>
              <w:t>نماید، احساس تعهد کنند.</w:t>
            </w:r>
            <w:r w:rsidRPr="00392633">
              <w:rPr>
                <w:rFonts w:cs="B Zar" w:hint="cs"/>
                <w:sz w:val="28"/>
                <w:szCs w:val="28"/>
                <w:rtl/>
              </w:rPr>
              <w:t xml:space="preserve"> این امر مستلزم آن است </w:t>
            </w:r>
            <w:r w:rsidRPr="00392633">
              <w:rPr>
                <w:rFonts w:ascii="Calibri" w:eastAsia="Calibri" w:hAnsi="Calibri" w:cs="B Zar" w:hint="cs"/>
                <w:sz w:val="28"/>
                <w:szCs w:val="28"/>
                <w:rtl/>
              </w:rPr>
              <w:t>که معلمان در</w:t>
            </w:r>
            <w:r w:rsidRPr="00392633">
              <w:rPr>
                <w:rFonts w:cs="B Zar" w:hint="cs"/>
                <w:sz w:val="28"/>
                <w:szCs w:val="28"/>
                <w:rtl/>
              </w:rPr>
              <w:t xml:space="preserve"> طول دوره آموزشی خود در</w:t>
            </w:r>
            <w:r w:rsidRPr="00392633">
              <w:rPr>
                <w:rFonts w:ascii="Calibri" w:eastAsia="Calibri" w:hAnsi="Calibri" w:cs="B Zar" w:hint="cs"/>
                <w:sz w:val="28"/>
                <w:szCs w:val="28"/>
                <w:rtl/>
              </w:rPr>
              <w:t xml:space="preserve"> جریان یک تدریس پویا قرار </w:t>
            </w:r>
            <w:r w:rsidRPr="00392633">
              <w:rPr>
                <w:rFonts w:cs="B Zar" w:hint="cs"/>
                <w:sz w:val="28"/>
                <w:szCs w:val="28"/>
                <w:rtl/>
              </w:rPr>
              <w:t>گرفته</w:t>
            </w:r>
            <w:r w:rsidRPr="00392633">
              <w:rPr>
                <w:rFonts w:ascii="Calibri" w:eastAsia="Calibri" w:hAnsi="Calibri" w:cs="B Zar" w:hint="cs"/>
                <w:sz w:val="28"/>
                <w:szCs w:val="28"/>
                <w:rtl/>
              </w:rPr>
              <w:t xml:space="preserve"> و ا</w:t>
            </w:r>
            <w:r w:rsidRPr="00392633">
              <w:rPr>
                <w:rFonts w:cs="B Zar" w:hint="cs"/>
                <w:sz w:val="28"/>
                <w:szCs w:val="28"/>
                <w:rtl/>
              </w:rPr>
              <w:t xml:space="preserve">ز طریق تامل مستمر بر عمل تدریس، </w:t>
            </w:r>
            <w:r w:rsidRPr="00392633">
              <w:rPr>
                <w:rFonts w:ascii="Calibri" w:eastAsia="Calibri" w:hAnsi="Calibri" w:cs="B Zar" w:hint="cs"/>
                <w:sz w:val="28"/>
                <w:szCs w:val="28"/>
                <w:rtl/>
              </w:rPr>
              <w:t>ایده</w:t>
            </w:r>
            <w:r w:rsidRPr="00392633">
              <w:rPr>
                <w:rFonts w:ascii="Calibri" w:eastAsia="Calibri" w:hAnsi="Calibri" w:cs="B Zar"/>
                <w:sz w:val="28"/>
                <w:szCs w:val="28"/>
                <w:rtl/>
              </w:rPr>
              <w:softHyphen/>
            </w:r>
            <w:r w:rsidRPr="00392633">
              <w:rPr>
                <w:rFonts w:ascii="Calibri" w:eastAsia="Calibri" w:hAnsi="Calibri" w:cs="B Zar" w:hint="cs"/>
                <w:sz w:val="28"/>
                <w:szCs w:val="28"/>
                <w:rtl/>
              </w:rPr>
              <w:t xml:space="preserve">پردازی کنند و بین تجربه </w:t>
            </w:r>
            <w:r w:rsidRPr="00392633">
              <w:rPr>
                <w:rFonts w:cs="B Zar" w:hint="cs"/>
                <w:sz w:val="28"/>
                <w:szCs w:val="28"/>
                <w:rtl/>
              </w:rPr>
              <w:t xml:space="preserve"> </w:t>
            </w:r>
            <w:r w:rsidRPr="00392633">
              <w:rPr>
                <w:rFonts w:ascii="Calibri" w:eastAsia="Calibri" w:hAnsi="Calibri" w:cs="B Zar" w:hint="cs"/>
                <w:sz w:val="28"/>
                <w:szCs w:val="28"/>
                <w:rtl/>
              </w:rPr>
              <w:t>تدریس و نسبت آن با</w:t>
            </w:r>
            <w:r w:rsidRPr="00392633">
              <w:rPr>
                <w:rFonts w:cs="B Zar" w:hint="cs"/>
                <w:sz w:val="28"/>
                <w:szCs w:val="28"/>
                <w:rtl/>
              </w:rPr>
              <w:t xml:space="preserve"> موقعیت</w:t>
            </w:r>
            <w:r w:rsidRPr="00392633">
              <w:rPr>
                <w:rFonts w:cs="B Zar"/>
                <w:sz w:val="28"/>
                <w:szCs w:val="28"/>
                <w:rtl/>
              </w:rPr>
              <w:softHyphen/>
            </w:r>
            <w:r w:rsidRPr="00392633">
              <w:rPr>
                <w:rFonts w:cs="B Zar" w:hint="cs"/>
                <w:sz w:val="28"/>
                <w:szCs w:val="28"/>
                <w:rtl/>
              </w:rPr>
              <w:t>های جدید</w:t>
            </w:r>
            <w:r w:rsidRPr="00392633">
              <w:rPr>
                <w:rFonts w:ascii="Calibri" w:eastAsia="Calibri" w:hAnsi="Calibri" w:cs="B Zar" w:hint="cs"/>
                <w:sz w:val="28"/>
                <w:szCs w:val="28"/>
                <w:rtl/>
              </w:rPr>
              <w:t>، تصمیم</w:t>
            </w:r>
            <w:r w:rsidRPr="00392633">
              <w:rPr>
                <w:rFonts w:ascii="Calibri" w:eastAsia="Calibri" w:hAnsi="Calibri" w:cs="B Zar"/>
                <w:sz w:val="28"/>
                <w:szCs w:val="28"/>
                <w:rtl/>
              </w:rPr>
              <w:softHyphen/>
            </w:r>
            <w:r w:rsidRPr="00392633">
              <w:rPr>
                <w:rFonts w:ascii="Calibri" w:eastAsia="Calibri" w:hAnsi="Calibri" w:cs="B Zar" w:hint="cs"/>
                <w:sz w:val="28"/>
                <w:szCs w:val="28"/>
                <w:rtl/>
              </w:rPr>
              <w:t>گیری نمایند</w:t>
            </w:r>
            <w:r w:rsidRPr="00392633">
              <w:rPr>
                <w:rFonts w:cs="B Zar" w:hint="cs"/>
                <w:sz w:val="28"/>
                <w:szCs w:val="28"/>
                <w:rtl/>
              </w:rPr>
              <w:t>. قرارگرفتن در چنین فرایندی به معلمان اجازه می</w:t>
            </w:r>
            <w:r w:rsidRPr="00392633">
              <w:rPr>
                <w:rFonts w:cs="B Zar"/>
                <w:sz w:val="28"/>
                <w:szCs w:val="28"/>
                <w:rtl/>
              </w:rPr>
              <w:softHyphen/>
            </w:r>
            <w:r w:rsidRPr="00392633">
              <w:rPr>
                <w:rFonts w:cs="B Zar" w:hint="cs"/>
                <w:sz w:val="28"/>
                <w:szCs w:val="28"/>
                <w:rtl/>
              </w:rPr>
              <w:t>دهد تا به هنگام</w:t>
            </w:r>
            <w:r w:rsidRPr="00392633">
              <w:rPr>
                <w:rFonts w:ascii="Calibri" w:eastAsia="Calibri" w:hAnsi="Calibri" w:cs="B Zar" w:hint="cs"/>
                <w:sz w:val="28"/>
                <w:szCs w:val="28"/>
                <w:rtl/>
              </w:rPr>
              <w:t xml:space="preserve"> مواجهه با موقعیت های مبهم،  آن  </w:t>
            </w:r>
            <w:r w:rsidRPr="00392633">
              <w:rPr>
                <w:rFonts w:cs="B Zar" w:hint="cs"/>
                <w:sz w:val="28"/>
                <w:szCs w:val="28"/>
                <w:rtl/>
              </w:rPr>
              <w:t>را</w:t>
            </w:r>
            <w:r w:rsidRPr="00392633">
              <w:rPr>
                <w:rFonts w:ascii="Calibri" w:eastAsia="Calibri" w:hAnsi="Calibri" w:cs="B Zar" w:hint="cs"/>
                <w:sz w:val="28"/>
                <w:szCs w:val="28"/>
                <w:rtl/>
              </w:rPr>
              <w:t xml:space="preserve"> به صورت همه</w:t>
            </w:r>
            <w:r w:rsidRPr="00392633">
              <w:rPr>
                <w:rFonts w:ascii="Calibri" w:eastAsia="Calibri" w:hAnsi="Calibri" w:cs="B Zar"/>
                <w:sz w:val="28"/>
                <w:szCs w:val="28"/>
                <w:rtl/>
              </w:rPr>
              <w:softHyphen/>
            </w:r>
            <w:r w:rsidRPr="00392633">
              <w:rPr>
                <w:rFonts w:ascii="Calibri" w:eastAsia="Calibri" w:hAnsi="Calibri" w:cs="B Zar" w:hint="cs"/>
                <w:sz w:val="28"/>
                <w:szCs w:val="28"/>
                <w:rtl/>
              </w:rPr>
              <w:t>جانبه</w:t>
            </w:r>
            <w:r w:rsidRPr="00392633">
              <w:rPr>
                <w:rFonts w:cs="B Zar" w:hint="cs"/>
                <w:sz w:val="28"/>
                <w:szCs w:val="28"/>
                <w:rtl/>
              </w:rPr>
              <w:t xml:space="preserve"> </w:t>
            </w:r>
            <w:r w:rsidRPr="00392633">
              <w:rPr>
                <w:rFonts w:ascii="Calibri" w:eastAsia="Calibri" w:hAnsi="Calibri" w:cs="B Zar" w:hint="cs"/>
                <w:sz w:val="28"/>
                <w:szCs w:val="28"/>
                <w:rtl/>
              </w:rPr>
              <w:t xml:space="preserve">بررسی </w:t>
            </w:r>
            <w:r w:rsidRPr="00392633">
              <w:rPr>
                <w:rFonts w:cs="B Zar" w:hint="cs"/>
                <w:sz w:val="28"/>
                <w:szCs w:val="28"/>
                <w:rtl/>
              </w:rPr>
              <w:t>نموده</w:t>
            </w:r>
            <w:r w:rsidRPr="00392633">
              <w:rPr>
                <w:rFonts w:ascii="Calibri" w:eastAsia="Calibri" w:hAnsi="Calibri" w:cs="B Zar" w:hint="cs"/>
                <w:sz w:val="28"/>
                <w:szCs w:val="28"/>
                <w:rtl/>
              </w:rPr>
              <w:t>، نسبت به نیازهای حرفه ای خود آگاهی پیدا ک</w:t>
            </w:r>
            <w:r w:rsidRPr="00392633">
              <w:rPr>
                <w:rFonts w:cs="B Zar" w:hint="cs"/>
                <w:sz w:val="28"/>
                <w:szCs w:val="28"/>
                <w:rtl/>
              </w:rPr>
              <w:t>نند</w:t>
            </w:r>
            <w:r w:rsidRPr="00392633">
              <w:rPr>
                <w:rFonts w:ascii="Calibri" w:eastAsia="Calibri" w:hAnsi="Calibri" w:cs="B Zar" w:hint="cs"/>
                <w:sz w:val="28"/>
                <w:szCs w:val="28"/>
                <w:rtl/>
              </w:rPr>
              <w:t xml:space="preserve"> و تلاش </w:t>
            </w:r>
            <w:r w:rsidRPr="00392633">
              <w:rPr>
                <w:rFonts w:cs="B Zar" w:hint="cs"/>
                <w:sz w:val="28"/>
                <w:szCs w:val="28"/>
                <w:rtl/>
              </w:rPr>
              <w:t>نمایند</w:t>
            </w:r>
            <w:r w:rsidRPr="00392633">
              <w:rPr>
                <w:rFonts w:ascii="Calibri" w:eastAsia="Calibri" w:hAnsi="Calibri" w:cs="B Zar" w:hint="cs"/>
                <w:sz w:val="28"/>
                <w:szCs w:val="28"/>
                <w:rtl/>
              </w:rPr>
              <w:t xml:space="preserve"> تا از طریق ارتباط با همکاران و یا کارشناسان، </w:t>
            </w:r>
            <w:r w:rsidRPr="00392633">
              <w:rPr>
                <w:rFonts w:ascii="Calibri" w:eastAsia="Calibri" w:hAnsi="Calibri" w:cs="B Zar" w:hint="cs"/>
                <w:sz w:val="28"/>
                <w:szCs w:val="28"/>
                <w:rtl/>
              </w:rPr>
              <w:lastRenderedPageBreak/>
              <w:t>توانمندی</w:t>
            </w:r>
            <w:r w:rsidRPr="00392633">
              <w:rPr>
                <w:rFonts w:ascii="Calibri" w:eastAsia="Calibri" w:hAnsi="Calibri" w:cs="B Zar"/>
                <w:sz w:val="28"/>
                <w:szCs w:val="28"/>
                <w:rtl/>
              </w:rPr>
              <w:softHyphen/>
            </w:r>
            <w:r w:rsidRPr="00392633">
              <w:rPr>
                <w:rFonts w:ascii="Calibri" w:eastAsia="Calibri" w:hAnsi="Calibri" w:cs="B Zar" w:hint="cs"/>
                <w:sz w:val="28"/>
                <w:szCs w:val="28"/>
                <w:rtl/>
              </w:rPr>
              <w:t>های حرفه</w:t>
            </w:r>
            <w:r w:rsidRPr="00392633">
              <w:rPr>
                <w:rFonts w:ascii="Calibri" w:eastAsia="Calibri" w:hAnsi="Calibri" w:cs="B Zar"/>
                <w:sz w:val="28"/>
                <w:szCs w:val="28"/>
                <w:rtl/>
              </w:rPr>
              <w:softHyphen/>
            </w:r>
            <w:r w:rsidRPr="00392633">
              <w:rPr>
                <w:rFonts w:ascii="Calibri" w:eastAsia="Calibri" w:hAnsi="Calibri" w:cs="B Zar" w:hint="cs"/>
                <w:sz w:val="28"/>
                <w:szCs w:val="28"/>
                <w:rtl/>
              </w:rPr>
              <w:t xml:space="preserve">ای خود را </w:t>
            </w:r>
            <w:r w:rsidRPr="00392633">
              <w:rPr>
                <w:rFonts w:cs="B Zar" w:hint="cs"/>
                <w:sz w:val="28"/>
                <w:szCs w:val="28"/>
                <w:rtl/>
              </w:rPr>
              <w:t>برای پاسخ به نیازهای دانش</w:t>
            </w:r>
            <w:r w:rsidRPr="00392633">
              <w:rPr>
                <w:rFonts w:cs="B Zar"/>
                <w:sz w:val="28"/>
                <w:szCs w:val="28"/>
                <w:rtl/>
              </w:rPr>
              <w:softHyphen/>
            </w:r>
            <w:r w:rsidRPr="00392633">
              <w:rPr>
                <w:rFonts w:cs="B Zar" w:hint="cs"/>
                <w:sz w:val="28"/>
                <w:szCs w:val="28"/>
                <w:rtl/>
              </w:rPr>
              <w:t xml:space="preserve">آموزان </w:t>
            </w:r>
            <w:r w:rsidRPr="00392633">
              <w:rPr>
                <w:rFonts w:ascii="Calibri" w:eastAsia="Calibri" w:hAnsi="Calibri" w:cs="B Zar" w:hint="cs"/>
                <w:sz w:val="28"/>
                <w:szCs w:val="28"/>
                <w:rtl/>
              </w:rPr>
              <w:t xml:space="preserve">توسعه دهند. </w:t>
            </w:r>
          </w:p>
          <w:p w:rsidR="0068613E" w:rsidRPr="00DF16DA" w:rsidRDefault="0068613E" w:rsidP="0068613E">
            <w:pPr>
              <w:bidi/>
              <w:jc w:val="both"/>
              <w:rPr>
                <w:rFonts w:cs="B Zar"/>
                <w:sz w:val="28"/>
                <w:szCs w:val="28"/>
                <w:u w:val="single"/>
                <w:rtl/>
                <w:lang w:bidi="fa-IR"/>
              </w:rPr>
            </w:pPr>
            <w:r w:rsidRPr="00DF16DA">
              <w:rPr>
                <w:rFonts w:ascii="Calibri" w:eastAsia="Calibri" w:hAnsi="Calibri" w:cs="B Zar" w:hint="cs"/>
                <w:sz w:val="28"/>
                <w:szCs w:val="28"/>
                <w:rtl/>
              </w:rPr>
              <w:t>طراحی «برنامه درسی ملی تربیت معلم» با رویکرد شایستگی</w:t>
            </w:r>
            <w:r w:rsidRPr="00DF16DA">
              <w:rPr>
                <w:rFonts w:ascii="Calibri" w:eastAsia="Calibri" w:hAnsi="Calibri" w:cs="B Zar"/>
                <w:sz w:val="28"/>
                <w:szCs w:val="28"/>
                <w:rtl/>
              </w:rPr>
              <w:softHyphen/>
            </w:r>
            <w:r w:rsidRPr="00DF16DA">
              <w:rPr>
                <w:rFonts w:ascii="Calibri" w:eastAsia="Calibri" w:hAnsi="Calibri" w:cs="B Zar" w:hint="cs"/>
                <w:sz w:val="28"/>
                <w:szCs w:val="28"/>
                <w:rtl/>
              </w:rPr>
              <w:t>محور</w:t>
            </w:r>
            <w:r w:rsidRPr="00DF16DA">
              <w:rPr>
                <w:rStyle w:val="FootnoteReference"/>
                <w:rFonts w:ascii="Calibri" w:eastAsia="Calibri" w:hAnsi="Calibri" w:cs="B Zar"/>
                <w:sz w:val="28"/>
                <w:szCs w:val="28"/>
                <w:rtl/>
              </w:rPr>
              <w:footnoteReference w:id="2"/>
            </w:r>
            <w:r w:rsidRPr="00DF16DA">
              <w:rPr>
                <w:rFonts w:ascii="Calibri" w:eastAsia="Calibri" w:hAnsi="Calibri" w:cs="B Zar" w:hint="cs"/>
                <w:sz w:val="28"/>
                <w:szCs w:val="28"/>
                <w:rtl/>
              </w:rPr>
              <w:t xml:space="preserve"> مستلزم قرار گرفتن کارورزی در کانون عمل تربیتی و بسط آن به تمامی دروس و تکالیف یادگیری است.</w:t>
            </w:r>
            <w:r w:rsidRPr="00DF16DA">
              <w:rPr>
                <w:rFonts w:cs="B Zar" w:hint="cs"/>
                <w:sz w:val="28"/>
                <w:szCs w:val="28"/>
                <w:rtl/>
              </w:rPr>
              <w:t xml:space="preserve"> تحقق شایستگی</w:t>
            </w:r>
            <w:r w:rsidRPr="00DF16DA">
              <w:rPr>
                <w:rFonts w:cs="B Zar"/>
                <w:sz w:val="28"/>
                <w:szCs w:val="28"/>
                <w:rtl/>
              </w:rPr>
              <w:softHyphen/>
            </w:r>
            <w:r w:rsidRPr="00DF16DA">
              <w:rPr>
                <w:rFonts w:cs="B Zar" w:hint="cs"/>
                <w:sz w:val="28"/>
                <w:szCs w:val="28"/>
                <w:rtl/>
              </w:rPr>
              <w:t>های پیش</w:t>
            </w:r>
            <w:r w:rsidRPr="00DF16DA">
              <w:rPr>
                <w:rFonts w:cs="B Zar"/>
                <w:sz w:val="28"/>
                <w:szCs w:val="28"/>
                <w:rtl/>
              </w:rPr>
              <w:softHyphen/>
            </w:r>
            <w:r w:rsidRPr="00DF16DA">
              <w:rPr>
                <w:rFonts w:cs="B Zar" w:hint="cs"/>
                <w:sz w:val="28"/>
                <w:szCs w:val="28"/>
                <w:rtl/>
              </w:rPr>
              <w:t>بینی شده در «برنامه درسی ملی تربیت معلم» در گرو اجرای برنامه کارورزی است و این امر نیازمند آماده</w:t>
            </w:r>
            <w:r w:rsidRPr="00DF16DA">
              <w:rPr>
                <w:rFonts w:cs="B Zar"/>
                <w:sz w:val="28"/>
                <w:szCs w:val="28"/>
                <w:rtl/>
              </w:rPr>
              <w:softHyphen/>
            </w:r>
            <w:r w:rsidRPr="00DF16DA">
              <w:rPr>
                <w:rFonts w:cs="B Zar" w:hint="cs"/>
                <w:sz w:val="28"/>
                <w:szCs w:val="28"/>
                <w:rtl/>
              </w:rPr>
              <w:t>سازی معلمان</w:t>
            </w:r>
            <w:r>
              <w:rPr>
                <w:rStyle w:val="FootnoteReference"/>
                <w:rFonts w:cs="B Zar"/>
                <w:sz w:val="28"/>
                <w:szCs w:val="28"/>
                <w:rtl/>
              </w:rPr>
              <w:footnoteReference w:id="3"/>
            </w:r>
            <w:r w:rsidRPr="00DF16DA">
              <w:rPr>
                <w:rFonts w:cs="B Zar" w:hint="cs"/>
                <w:sz w:val="28"/>
                <w:szCs w:val="28"/>
                <w:rtl/>
              </w:rPr>
              <w:t xml:space="preserve"> و مدارس</w:t>
            </w:r>
            <w:r>
              <w:rPr>
                <w:rStyle w:val="FootnoteReference"/>
                <w:rFonts w:cs="B Zar"/>
                <w:sz w:val="28"/>
                <w:szCs w:val="28"/>
                <w:rtl/>
              </w:rPr>
              <w:footnoteReference w:id="4"/>
            </w:r>
            <w:r w:rsidRPr="00DF16DA">
              <w:rPr>
                <w:rFonts w:cs="B Zar" w:hint="cs"/>
                <w:sz w:val="28"/>
                <w:szCs w:val="28"/>
                <w:rtl/>
              </w:rPr>
              <w:t xml:space="preserve"> برای مشارکت اثربخش در این فرآیند است. </w:t>
            </w:r>
            <w:r w:rsidRPr="0068613E">
              <w:rPr>
                <w:rFonts w:cs="B Zar" w:hint="cs"/>
                <w:sz w:val="28"/>
                <w:szCs w:val="28"/>
                <w:rtl/>
              </w:rPr>
              <w:t xml:space="preserve">هدف این طرح، </w:t>
            </w:r>
            <w:r w:rsidRPr="0068613E">
              <w:rPr>
                <w:rFonts w:cs="B Zar" w:hint="cs"/>
                <w:sz w:val="28"/>
                <w:szCs w:val="28"/>
                <w:rtl/>
                <w:lang w:bidi="fa-IR"/>
              </w:rPr>
              <w:t>توسعه و تسهیل رابطه میان دانشگاه</w:t>
            </w:r>
            <w:r>
              <w:rPr>
                <w:rFonts w:cs="B Zar"/>
                <w:sz w:val="28"/>
                <w:szCs w:val="28"/>
                <w:rtl/>
                <w:lang w:bidi="fa-IR"/>
              </w:rPr>
              <w:softHyphen/>
            </w:r>
            <w:r>
              <w:rPr>
                <w:rFonts w:cs="B Zar" w:hint="cs"/>
                <w:sz w:val="28"/>
                <w:szCs w:val="28"/>
                <w:rtl/>
                <w:lang w:bidi="fa-IR"/>
              </w:rPr>
              <w:t xml:space="preserve">های تربیت معلم و دبیر با </w:t>
            </w:r>
            <w:r w:rsidRPr="0068613E">
              <w:rPr>
                <w:rFonts w:cs="B Zar" w:hint="cs"/>
                <w:sz w:val="28"/>
                <w:szCs w:val="28"/>
                <w:rtl/>
                <w:lang w:bidi="fa-IR"/>
              </w:rPr>
              <w:t>و مدارس به عنوان مؤثرترین مولفه در تربیت حرفه‏ای دانشجومعلمان است؛ که کانون آن برنامه کارورزی قلمداد می</w:t>
            </w:r>
            <w:r w:rsidRPr="0068613E">
              <w:rPr>
                <w:rFonts w:cs="B Zar" w:hint="cs"/>
                <w:sz w:val="28"/>
                <w:szCs w:val="28"/>
                <w:rtl/>
                <w:lang w:bidi="fa-IR"/>
              </w:rPr>
              <w:softHyphen/>
              <w:t>شود.</w:t>
            </w:r>
            <w:r w:rsidRPr="0068613E">
              <w:rPr>
                <w:rFonts w:cs="B Zar" w:hint="cs"/>
                <w:sz w:val="28"/>
                <w:szCs w:val="28"/>
                <w:u w:val="single"/>
                <w:rtl/>
                <w:lang w:bidi="fa-IR"/>
              </w:rPr>
              <w:t xml:space="preserve"> </w:t>
            </w:r>
          </w:p>
          <w:p w:rsidR="0068613E" w:rsidRPr="00392633" w:rsidRDefault="0068613E" w:rsidP="00AE79D5">
            <w:pPr>
              <w:bidi/>
              <w:jc w:val="both"/>
              <w:rPr>
                <w:rFonts w:cs="B Zar"/>
                <w:b/>
                <w:bCs/>
                <w:sz w:val="28"/>
                <w:szCs w:val="28"/>
                <w:rtl/>
              </w:rPr>
            </w:pPr>
          </w:p>
          <w:p w:rsidR="0068613E" w:rsidRPr="00392633" w:rsidRDefault="0068613E" w:rsidP="00AE79D5">
            <w:pPr>
              <w:shd w:val="clear" w:color="auto" w:fill="F2F2F2" w:themeFill="background1" w:themeFillShade="F2"/>
              <w:bidi/>
              <w:jc w:val="both"/>
              <w:rPr>
                <w:rFonts w:cs="B Zar"/>
                <w:b/>
                <w:bCs/>
                <w:sz w:val="28"/>
                <w:szCs w:val="28"/>
                <w:lang w:bidi="fa-IR"/>
              </w:rPr>
            </w:pPr>
            <w:r w:rsidRPr="00392633">
              <w:rPr>
                <w:rFonts w:cs="B Zar" w:hint="cs"/>
                <w:b/>
                <w:bCs/>
                <w:sz w:val="28"/>
                <w:szCs w:val="28"/>
                <w:rtl/>
                <w:lang w:bidi="fa-IR"/>
              </w:rPr>
              <w:t>بخش اول: ساختار و سازمان کارورزی</w:t>
            </w:r>
          </w:p>
          <w:p w:rsidR="0068613E" w:rsidRPr="00392633" w:rsidRDefault="0068613E" w:rsidP="00AE79D5">
            <w:pPr>
              <w:bidi/>
              <w:jc w:val="both"/>
              <w:rPr>
                <w:rFonts w:cs="B Zar"/>
                <w:b/>
                <w:bCs/>
                <w:sz w:val="28"/>
                <w:szCs w:val="28"/>
                <w:rtl/>
                <w:lang w:bidi="fa-IR"/>
              </w:rPr>
            </w:pPr>
            <w:r w:rsidRPr="00392633">
              <w:rPr>
                <w:rFonts w:cs="B Zar" w:hint="cs"/>
                <w:b/>
                <w:bCs/>
                <w:sz w:val="28"/>
                <w:szCs w:val="28"/>
                <w:u w:val="single"/>
                <w:rtl/>
                <w:lang w:bidi="fa-IR"/>
              </w:rPr>
              <w:t>شورای راهبری کارورزی در سطح ستاد وزارتخانه</w:t>
            </w:r>
            <w:r w:rsidRPr="00392633">
              <w:rPr>
                <w:rFonts w:cs="B Zar" w:hint="cs"/>
                <w:b/>
                <w:bCs/>
                <w:sz w:val="28"/>
                <w:szCs w:val="28"/>
                <w:rtl/>
                <w:lang w:bidi="fa-IR"/>
              </w:rPr>
              <w:t xml:space="preserve">: </w:t>
            </w:r>
          </w:p>
          <w:p w:rsidR="0068613E" w:rsidRPr="00392633" w:rsidRDefault="0068613E" w:rsidP="00AE79D5">
            <w:pPr>
              <w:bidi/>
              <w:jc w:val="both"/>
              <w:rPr>
                <w:rFonts w:cs="B Zar"/>
                <w:sz w:val="28"/>
                <w:szCs w:val="28"/>
                <w:rtl/>
                <w:lang w:bidi="fa-IR"/>
              </w:rPr>
            </w:pPr>
            <w:r w:rsidRPr="00392633">
              <w:rPr>
                <w:rFonts w:cs="B Zar" w:hint="cs"/>
                <w:b/>
                <w:bCs/>
                <w:sz w:val="28"/>
                <w:szCs w:val="28"/>
                <w:rtl/>
                <w:lang w:bidi="fa-IR"/>
              </w:rPr>
              <w:t xml:space="preserve">ترکیب اعضاء و وظایف: </w:t>
            </w:r>
            <w:r w:rsidRPr="00392633">
              <w:rPr>
                <w:rFonts w:cs="B Zar" w:hint="cs"/>
                <w:sz w:val="28"/>
                <w:szCs w:val="28"/>
                <w:rtl/>
                <w:lang w:bidi="fa-IR"/>
              </w:rPr>
              <w:t>شورای راهبری کارورزی به منظور سیاستگذاری و ایجاد ساختارهای قانونی، مالی و اجرایی برای سازماندهی منابع انسانی و بهره گیری بهینه از ظرفیت</w:t>
            </w:r>
            <w:r w:rsidRPr="00392633">
              <w:rPr>
                <w:rFonts w:cs="B Zar"/>
                <w:sz w:val="28"/>
                <w:szCs w:val="28"/>
                <w:rtl/>
                <w:lang w:bidi="fa-IR"/>
              </w:rPr>
              <w:softHyphen/>
            </w:r>
            <w:r w:rsidRPr="00392633">
              <w:rPr>
                <w:rFonts w:cs="B Zar" w:hint="cs"/>
                <w:sz w:val="28"/>
                <w:szCs w:val="28"/>
                <w:rtl/>
                <w:lang w:bidi="fa-IR"/>
              </w:rPr>
              <w:t>های آموزشی در سطح استان ها و مدارس برای اجرای برنامه کارورزی تشکیل می</w:t>
            </w:r>
            <w:r w:rsidRPr="00392633">
              <w:rPr>
                <w:rFonts w:cs="B Zar"/>
                <w:sz w:val="28"/>
                <w:szCs w:val="28"/>
                <w:rtl/>
                <w:lang w:bidi="fa-IR"/>
              </w:rPr>
              <w:softHyphen/>
            </w:r>
            <w:r w:rsidRPr="00392633">
              <w:rPr>
                <w:rFonts w:cs="B Zar" w:hint="cs"/>
                <w:sz w:val="28"/>
                <w:szCs w:val="28"/>
                <w:rtl/>
                <w:lang w:bidi="fa-IR"/>
              </w:rPr>
              <w:t>گردد. این شورای متشکل است از مقام عالی وزارت، معاونت</w:t>
            </w:r>
            <w:r w:rsidRPr="00392633">
              <w:rPr>
                <w:rFonts w:cs="B Zar"/>
                <w:sz w:val="28"/>
                <w:szCs w:val="28"/>
                <w:rtl/>
                <w:lang w:bidi="fa-IR"/>
              </w:rPr>
              <w:softHyphen/>
            </w:r>
            <w:r w:rsidRPr="00392633">
              <w:rPr>
                <w:rFonts w:cs="B Zar" w:hint="cs"/>
                <w:sz w:val="28"/>
                <w:szCs w:val="28"/>
                <w:rtl/>
                <w:lang w:bidi="fa-IR"/>
              </w:rPr>
              <w:t xml:space="preserve">های آموزش ابتدایی و متوسطه، معاونت توسعه مدیریت و پشتیبانی، ریاست دانشگاه فرهنگیان، </w:t>
            </w:r>
            <w:r>
              <w:rPr>
                <w:rFonts w:cs="B Zar" w:hint="cs"/>
                <w:sz w:val="28"/>
                <w:szCs w:val="28"/>
                <w:rtl/>
                <w:lang w:bidi="fa-IR"/>
              </w:rPr>
              <w:t>ریاست دانشگاه تربیت دبیر شهید رجایی، معاونین</w:t>
            </w:r>
            <w:r w:rsidRPr="00392633">
              <w:rPr>
                <w:rFonts w:cs="B Zar" w:hint="cs"/>
                <w:sz w:val="28"/>
                <w:szCs w:val="28"/>
                <w:rtl/>
                <w:lang w:bidi="fa-IR"/>
              </w:rPr>
              <w:t xml:space="preserve"> آموزشی و تحصیلات تکمیلی دانشگاه</w:t>
            </w:r>
            <w:r>
              <w:rPr>
                <w:rFonts w:cs="B Zar"/>
                <w:sz w:val="28"/>
                <w:szCs w:val="28"/>
                <w:rtl/>
                <w:lang w:bidi="fa-IR"/>
              </w:rPr>
              <w:softHyphen/>
            </w:r>
            <w:r>
              <w:rPr>
                <w:rFonts w:cs="B Zar" w:hint="cs"/>
                <w:sz w:val="28"/>
                <w:szCs w:val="28"/>
                <w:rtl/>
                <w:lang w:bidi="fa-IR"/>
              </w:rPr>
              <w:t>های مذکور</w:t>
            </w:r>
            <w:r w:rsidRPr="00392633">
              <w:rPr>
                <w:rFonts w:cs="B Zar" w:hint="cs"/>
                <w:sz w:val="28"/>
                <w:szCs w:val="28"/>
                <w:rtl/>
                <w:lang w:bidi="fa-IR"/>
              </w:rPr>
              <w:t xml:space="preserve"> و یک نفر مدرس کارورزی</w:t>
            </w:r>
            <w:r>
              <w:rPr>
                <w:rFonts w:cs="B Zar" w:hint="cs"/>
                <w:sz w:val="28"/>
                <w:szCs w:val="28"/>
                <w:rtl/>
                <w:lang w:bidi="fa-IR"/>
              </w:rPr>
              <w:t xml:space="preserve"> از هر دانشگاه به انتخاب رئیس دانشگاه</w:t>
            </w:r>
            <w:r w:rsidRPr="00392633">
              <w:rPr>
                <w:rFonts w:cs="B Zar" w:hint="cs"/>
                <w:sz w:val="28"/>
                <w:szCs w:val="28"/>
                <w:rtl/>
                <w:lang w:bidi="fa-IR"/>
              </w:rPr>
              <w:t xml:space="preserve"> است. تصمیمات این شورا پس از امضای وزیر، ابلاغ می</w:t>
            </w:r>
            <w:r w:rsidRPr="00392633">
              <w:rPr>
                <w:rFonts w:cs="B Zar"/>
                <w:sz w:val="28"/>
                <w:szCs w:val="28"/>
                <w:rtl/>
                <w:lang w:bidi="fa-IR"/>
              </w:rPr>
              <w:softHyphen/>
            </w:r>
            <w:r w:rsidRPr="00392633">
              <w:rPr>
                <w:rFonts w:cs="B Zar" w:hint="cs"/>
                <w:sz w:val="28"/>
                <w:szCs w:val="28"/>
                <w:rtl/>
                <w:lang w:bidi="fa-IR"/>
              </w:rPr>
              <w:t>شود.</w:t>
            </w:r>
          </w:p>
          <w:p w:rsidR="0068613E" w:rsidRPr="00392633" w:rsidRDefault="0068613E" w:rsidP="00AE79D5">
            <w:pPr>
              <w:bidi/>
              <w:jc w:val="both"/>
              <w:rPr>
                <w:rFonts w:cs="B Zar"/>
                <w:b/>
                <w:bCs/>
                <w:sz w:val="24"/>
                <w:szCs w:val="24"/>
                <w:rtl/>
                <w:lang w:bidi="fa-IR"/>
              </w:rPr>
            </w:pPr>
            <w:r w:rsidRPr="00392633">
              <w:rPr>
                <w:rFonts w:cs="B Zar" w:hint="cs"/>
                <w:b/>
                <w:bCs/>
                <w:sz w:val="24"/>
                <w:szCs w:val="24"/>
                <w:rtl/>
                <w:lang w:bidi="fa-IR"/>
              </w:rPr>
              <w:t xml:space="preserve">وظایف: </w:t>
            </w:r>
            <w:r w:rsidRPr="00392633">
              <w:rPr>
                <w:rFonts w:cs="B Zar" w:hint="cs"/>
                <w:sz w:val="28"/>
                <w:szCs w:val="28"/>
                <w:rtl/>
                <w:lang w:bidi="fa-IR"/>
              </w:rPr>
              <w:t>این شورا دارای وظایفی به این شرح است:</w:t>
            </w:r>
            <w:r w:rsidRPr="00392633">
              <w:rPr>
                <w:rFonts w:cs="B Zar" w:hint="cs"/>
                <w:b/>
                <w:bCs/>
                <w:sz w:val="24"/>
                <w:szCs w:val="24"/>
                <w:rtl/>
                <w:lang w:bidi="fa-IR"/>
              </w:rPr>
              <w:t xml:space="preserve"> </w:t>
            </w:r>
          </w:p>
          <w:p w:rsidR="0068613E" w:rsidRPr="00392633" w:rsidRDefault="0068613E" w:rsidP="00AE79D5">
            <w:pPr>
              <w:pStyle w:val="ListParagraph"/>
              <w:numPr>
                <w:ilvl w:val="0"/>
                <w:numId w:val="2"/>
              </w:numPr>
              <w:spacing w:after="0"/>
              <w:jc w:val="both"/>
              <w:rPr>
                <w:rFonts w:cs="B Zar"/>
                <w:sz w:val="28"/>
                <w:szCs w:val="28"/>
                <w:rtl/>
              </w:rPr>
            </w:pPr>
            <w:r w:rsidRPr="00392633">
              <w:rPr>
                <w:rFonts w:cs="B Zar" w:hint="cs"/>
                <w:sz w:val="28"/>
                <w:szCs w:val="28"/>
                <w:rtl/>
              </w:rPr>
              <w:t>تعیین سیاست</w:t>
            </w:r>
            <w:r w:rsidRPr="00392633">
              <w:rPr>
                <w:rFonts w:cs="B Zar"/>
                <w:sz w:val="28"/>
                <w:szCs w:val="28"/>
                <w:rtl/>
              </w:rPr>
              <w:softHyphen/>
            </w:r>
            <w:r w:rsidRPr="00392633">
              <w:rPr>
                <w:rFonts w:cs="B Zar" w:hint="cs"/>
                <w:sz w:val="28"/>
                <w:szCs w:val="28"/>
                <w:rtl/>
              </w:rPr>
              <w:t>ها و خط</w:t>
            </w:r>
            <w:r w:rsidRPr="00392633">
              <w:rPr>
                <w:rFonts w:cs="B Zar"/>
                <w:sz w:val="28"/>
                <w:szCs w:val="28"/>
                <w:rtl/>
              </w:rPr>
              <w:softHyphen/>
            </w:r>
            <w:r w:rsidRPr="00392633">
              <w:rPr>
                <w:rFonts w:cs="B Zar" w:hint="cs"/>
                <w:sz w:val="28"/>
                <w:szCs w:val="28"/>
                <w:rtl/>
              </w:rPr>
              <w:t>مشی</w:t>
            </w:r>
            <w:r w:rsidRPr="00392633">
              <w:rPr>
                <w:rFonts w:cs="B Zar"/>
                <w:sz w:val="28"/>
                <w:szCs w:val="28"/>
                <w:rtl/>
              </w:rPr>
              <w:softHyphen/>
            </w:r>
            <w:r w:rsidRPr="00392633">
              <w:rPr>
                <w:rFonts w:cs="B Zar" w:hint="cs"/>
                <w:sz w:val="28"/>
                <w:szCs w:val="28"/>
                <w:rtl/>
              </w:rPr>
              <w:t>های ارتقاء منابع انسانی در برنامه</w:t>
            </w:r>
            <w:r w:rsidRPr="00392633">
              <w:rPr>
                <w:rFonts w:cs="B Zar"/>
                <w:sz w:val="28"/>
                <w:szCs w:val="28"/>
                <w:rtl/>
              </w:rPr>
              <w:softHyphen/>
            </w:r>
            <w:r w:rsidRPr="00392633">
              <w:rPr>
                <w:rFonts w:cs="B Zar" w:hint="cs"/>
                <w:sz w:val="28"/>
                <w:szCs w:val="28"/>
                <w:rtl/>
              </w:rPr>
              <w:t>های میان</w:t>
            </w:r>
            <w:r w:rsidRPr="00392633">
              <w:rPr>
                <w:rFonts w:cs="B Zar" w:hint="cs"/>
                <w:sz w:val="28"/>
                <w:szCs w:val="28"/>
                <w:rtl/>
              </w:rPr>
              <w:softHyphen/>
              <w:t>مدت و بلندمدت کارورزی و کارآموزی</w:t>
            </w:r>
          </w:p>
          <w:p w:rsidR="0068613E" w:rsidRPr="00392633" w:rsidRDefault="0068613E" w:rsidP="00AE79D5">
            <w:pPr>
              <w:pStyle w:val="ListParagraph"/>
              <w:numPr>
                <w:ilvl w:val="0"/>
                <w:numId w:val="2"/>
              </w:numPr>
              <w:spacing w:after="0"/>
              <w:jc w:val="both"/>
              <w:rPr>
                <w:rFonts w:cs="B Zar"/>
                <w:sz w:val="28"/>
                <w:szCs w:val="28"/>
                <w:rtl/>
              </w:rPr>
            </w:pPr>
            <w:r w:rsidRPr="00392633">
              <w:rPr>
                <w:rFonts w:cs="B Zar" w:hint="cs"/>
                <w:sz w:val="28"/>
                <w:szCs w:val="28"/>
                <w:rtl/>
              </w:rPr>
              <w:t>تصويب و ابلاغ آئين‌نامه</w:t>
            </w:r>
            <w:r w:rsidRPr="00392633">
              <w:rPr>
                <w:rFonts w:cs="B Zar"/>
                <w:sz w:val="28"/>
                <w:szCs w:val="28"/>
                <w:rtl/>
              </w:rPr>
              <w:softHyphen/>
            </w:r>
            <w:r w:rsidRPr="00392633">
              <w:rPr>
                <w:rFonts w:cs="B Zar" w:hint="cs"/>
                <w:sz w:val="28"/>
                <w:szCs w:val="28"/>
                <w:rtl/>
              </w:rPr>
              <w:t>ها و مقررات اجرايي</w:t>
            </w:r>
          </w:p>
          <w:p w:rsidR="0068613E" w:rsidRPr="00392633" w:rsidRDefault="0068613E" w:rsidP="00AE79D5">
            <w:pPr>
              <w:pStyle w:val="ListParagraph"/>
              <w:numPr>
                <w:ilvl w:val="0"/>
                <w:numId w:val="2"/>
              </w:numPr>
              <w:spacing w:after="0"/>
              <w:jc w:val="both"/>
              <w:rPr>
                <w:rFonts w:cs="B Zar"/>
                <w:sz w:val="28"/>
                <w:szCs w:val="28"/>
                <w:rtl/>
              </w:rPr>
            </w:pPr>
            <w:r w:rsidRPr="00392633">
              <w:rPr>
                <w:rFonts w:cs="B Zar" w:hint="cs"/>
                <w:sz w:val="28"/>
                <w:szCs w:val="28"/>
                <w:rtl/>
              </w:rPr>
              <w:t xml:space="preserve">بررسي و تصویب استلزامات اجرايي (مالی، اداری، حقوقی) ارائه شده از سوی دانشگاه </w:t>
            </w:r>
          </w:p>
          <w:p w:rsidR="0068613E" w:rsidRPr="00392633" w:rsidRDefault="0068613E" w:rsidP="00AE79D5">
            <w:pPr>
              <w:pStyle w:val="ListParagraph"/>
              <w:numPr>
                <w:ilvl w:val="0"/>
                <w:numId w:val="2"/>
              </w:numPr>
              <w:spacing w:after="0"/>
              <w:jc w:val="both"/>
              <w:rPr>
                <w:rFonts w:cs="B Zar"/>
                <w:sz w:val="28"/>
                <w:szCs w:val="28"/>
                <w:rtl/>
              </w:rPr>
            </w:pPr>
            <w:r w:rsidRPr="00392633">
              <w:rPr>
                <w:rFonts w:cs="B Zar" w:hint="cs"/>
                <w:sz w:val="28"/>
                <w:szCs w:val="28"/>
                <w:rtl/>
              </w:rPr>
              <w:t>تعیین و تصویب بسته انگیزشی(تشویقی)</w:t>
            </w:r>
          </w:p>
          <w:p w:rsidR="0068613E" w:rsidRPr="00392633" w:rsidRDefault="0068613E" w:rsidP="00AE79D5">
            <w:pPr>
              <w:pStyle w:val="ListParagraph"/>
              <w:numPr>
                <w:ilvl w:val="0"/>
                <w:numId w:val="2"/>
              </w:numPr>
              <w:spacing w:after="0"/>
              <w:jc w:val="both"/>
              <w:rPr>
                <w:rFonts w:cs="B Zar"/>
                <w:sz w:val="28"/>
                <w:szCs w:val="28"/>
              </w:rPr>
            </w:pPr>
            <w:r w:rsidRPr="00392633">
              <w:rPr>
                <w:rFonts w:cs="B Zar" w:hint="cs"/>
                <w:sz w:val="28"/>
                <w:szCs w:val="28"/>
                <w:rtl/>
              </w:rPr>
              <w:t xml:space="preserve">بررسي گزارش اجرای طرح در سطح استان ها و مناطق و اتخاد تصميمات برای بهبود </w:t>
            </w:r>
            <w:r w:rsidRPr="00392633">
              <w:rPr>
                <w:rFonts w:cs="B Zar" w:hint="cs"/>
                <w:sz w:val="28"/>
                <w:szCs w:val="28"/>
                <w:rtl/>
              </w:rPr>
              <w:lastRenderedPageBreak/>
              <w:t xml:space="preserve">شرایط و همچنین رفع موانع. </w:t>
            </w:r>
          </w:p>
          <w:p w:rsidR="0068613E" w:rsidRDefault="0068613E" w:rsidP="00AE79D5">
            <w:pPr>
              <w:bidi/>
              <w:jc w:val="both"/>
              <w:rPr>
                <w:rFonts w:cs="B Zar"/>
                <w:sz w:val="28"/>
                <w:szCs w:val="28"/>
                <w:lang w:bidi="fa-IR"/>
              </w:rPr>
            </w:pPr>
          </w:p>
          <w:p w:rsidR="0068613E" w:rsidRPr="00392633" w:rsidRDefault="0068613E" w:rsidP="00AE79D5">
            <w:pPr>
              <w:bidi/>
              <w:jc w:val="both"/>
              <w:rPr>
                <w:rFonts w:cs="B Zar"/>
                <w:b/>
                <w:bCs/>
                <w:sz w:val="28"/>
                <w:szCs w:val="28"/>
                <w:rtl/>
                <w:lang w:bidi="fa-IR"/>
              </w:rPr>
            </w:pPr>
            <w:r w:rsidRPr="00392633">
              <w:rPr>
                <w:rFonts w:cs="B Zar" w:hint="cs"/>
                <w:b/>
                <w:bCs/>
                <w:sz w:val="28"/>
                <w:szCs w:val="28"/>
                <w:u w:val="single"/>
                <w:rtl/>
                <w:lang w:bidi="fa-IR"/>
              </w:rPr>
              <w:t>شورای کارورزی دانشگاه</w:t>
            </w:r>
            <w:r w:rsidRPr="00392633">
              <w:rPr>
                <w:rFonts w:cs="B Zar" w:hint="cs"/>
                <w:b/>
                <w:bCs/>
                <w:sz w:val="28"/>
                <w:szCs w:val="28"/>
                <w:rtl/>
                <w:lang w:bidi="fa-IR"/>
              </w:rPr>
              <w:t xml:space="preserve">: </w:t>
            </w:r>
          </w:p>
          <w:p w:rsidR="0068613E" w:rsidRPr="00392633" w:rsidRDefault="0068613E" w:rsidP="00AE79D5">
            <w:pPr>
              <w:bidi/>
              <w:jc w:val="both"/>
              <w:rPr>
                <w:rFonts w:cs="B Zar"/>
                <w:sz w:val="28"/>
                <w:szCs w:val="28"/>
                <w:rtl/>
                <w:lang w:bidi="fa-IR"/>
              </w:rPr>
            </w:pPr>
            <w:r w:rsidRPr="00392633">
              <w:rPr>
                <w:rFonts w:cs="B Zar" w:hint="cs"/>
                <w:b/>
                <w:bCs/>
                <w:sz w:val="28"/>
                <w:szCs w:val="28"/>
                <w:rtl/>
                <w:lang w:bidi="fa-IR"/>
              </w:rPr>
              <w:t xml:space="preserve">ترکیب اعضاء: </w:t>
            </w:r>
            <w:r w:rsidRPr="00392633">
              <w:rPr>
                <w:rFonts w:cs="B Zar" w:hint="cs"/>
                <w:sz w:val="28"/>
                <w:szCs w:val="28"/>
                <w:rtl/>
                <w:lang w:bidi="fa-IR"/>
              </w:rPr>
              <w:t>شورای کارورزی در سطح دانشگاه وظیفه برنامه</w:t>
            </w:r>
            <w:r w:rsidRPr="00392633">
              <w:rPr>
                <w:rFonts w:cs="B Zar"/>
                <w:sz w:val="28"/>
                <w:szCs w:val="28"/>
                <w:rtl/>
                <w:lang w:bidi="fa-IR"/>
              </w:rPr>
              <w:softHyphen/>
            </w:r>
            <w:r w:rsidRPr="00392633">
              <w:rPr>
                <w:rFonts w:cs="B Zar" w:hint="cs"/>
                <w:sz w:val="28"/>
                <w:szCs w:val="28"/>
                <w:rtl/>
                <w:lang w:bidi="fa-IR"/>
              </w:rPr>
              <w:t>ریزی کلان، هماهنگی و نظارت بر اجرای برنامه کارورزی را بر عهده دارد. این شورا متشکل است از رئیس دانشگاه، معاون آموزشی و تحصیلات تکمیلی، معاون پژوهشی، معاون فرهنگی، یک نفر مدرس کارورزی به انتخاب معاون آموزشی، مدیریت پردیس</w:t>
            </w:r>
            <w:r w:rsidRPr="00392633">
              <w:rPr>
                <w:rFonts w:cs="B Zar" w:hint="cs"/>
                <w:sz w:val="28"/>
                <w:szCs w:val="28"/>
                <w:rtl/>
                <w:lang w:bidi="fa-IR"/>
              </w:rPr>
              <w:softHyphen/>
              <w:t>های استان تهران، مدیر کل دفتر کارورزی دانشگاه، معاون نظارت، سنجش و تضمین کیفیت دانشگاه و روسای پردیس</w:t>
            </w:r>
            <w:r w:rsidRPr="00392633">
              <w:rPr>
                <w:rFonts w:cs="B Zar" w:hint="cs"/>
                <w:sz w:val="28"/>
                <w:szCs w:val="28"/>
                <w:rtl/>
                <w:lang w:bidi="fa-IR"/>
              </w:rPr>
              <w:softHyphen/>
              <w:t>های استان تهران</w:t>
            </w:r>
            <w:r>
              <w:rPr>
                <w:rFonts w:cs="B Zar" w:hint="cs"/>
                <w:sz w:val="28"/>
                <w:szCs w:val="28"/>
                <w:rtl/>
                <w:lang w:bidi="fa-IR"/>
              </w:rPr>
              <w:t xml:space="preserve"> (در دانشگاه تربیت دبیر شهید رجایی، روسای دانشکده</w:t>
            </w:r>
            <w:r>
              <w:rPr>
                <w:rFonts w:cs="B Zar"/>
                <w:sz w:val="28"/>
                <w:szCs w:val="28"/>
                <w:rtl/>
                <w:lang w:bidi="fa-IR"/>
              </w:rPr>
              <w:softHyphen/>
            </w:r>
            <w:r>
              <w:rPr>
                <w:rFonts w:cs="B Zar" w:hint="cs"/>
                <w:sz w:val="28"/>
                <w:szCs w:val="28"/>
                <w:rtl/>
                <w:lang w:bidi="fa-IR"/>
              </w:rPr>
              <w:t>های مربوط جایگزین می</w:t>
            </w:r>
            <w:r>
              <w:rPr>
                <w:rFonts w:cs="B Zar"/>
                <w:sz w:val="28"/>
                <w:szCs w:val="28"/>
                <w:rtl/>
                <w:lang w:bidi="fa-IR"/>
              </w:rPr>
              <w:softHyphen/>
            </w:r>
            <w:r>
              <w:rPr>
                <w:rFonts w:cs="B Zar" w:hint="cs"/>
                <w:sz w:val="28"/>
                <w:szCs w:val="28"/>
                <w:rtl/>
                <w:lang w:bidi="fa-IR"/>
              </w:rPr>
              <w:t>شوند)</w:t>
            </w:r>
            <w:r w:rsidRPr="00392633">
              <w:rPr>
                <w:rFonts w:cs="B Zar" w:hint="cs"/>
                <w:sz w:val="28"/>
                <w:szCs w:val="28"/>
                <w:rtl/>
                <w:lang w:bidi="fa-IR"/>
              </w:rPr>
              <w:t xml:space="preserve">. </w:t>
            </w:r>
          </w:p>
          <w:p w:rsidR="0068613E" w:rsidRPr="00392633" w:rsidRDefault="0068613E" w:rsidP="00AE79D5">
            <w:pPr>
              <w:bidi/>
              <w:jc w:val="both"/>
              <w:rPr>
                <w:rFonts w:cs="B Zar"/>
                <w:b/>
                <w:bCs/>
                <w:sz w:val="24"/>
                <w:szCs w:val="24"/>
                <w:rtl/>
                <w:lang w:bidi="fa-IR"/>
              </w:rPr>
            </w:pPr>
            <w:r w:rsidRPr="00392633">
              <w:rPr>
                <w:rFonts w:cs="B Zar" w:hint="cs"/>
                <w:b/>
                <w:bCs/>
                <w:sz w:val="24"/>
                <w:szCs w:val="24"/>
                <w:rtl/>
                <w:lang w:bidi="fa-IR"/>
              </w:rPr>
              <w:t xml:space="preserve">وظایف شورای کارورزی دانشگاه: </w:t>
            </w:r>
            <w:r w:rsidRPr="00392633">
              <w:rPr>
                <w:rFonts w:cs="B Zar" w:hint="cs"/>
                <w:sz w:val="24"/>
                <w:szCs w:val="24"/>
                <w:rtl/>
                <w:lang w:bidi="fa-IR"/>
              </w:rPr>
              <w:t xml:space="preserve">این شورا دارای وظایفی به این شرح است: </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 xml:space="preserve">تهیه دستورالعمل انتخاب و گزینش معلمان راهنما و شرح وظايف آنان برای تصویب در شورای راهبری  وزارتخانه. </w:t>
            </w:r>
          </w:p>
          <w:p w:rsidR="0068613E" w:rsidRPr="00392633" w:rsidRDefault="0068613E" w:rsidP="00AE79D5">
            <w:pPr>
              <w:pStyle w:val="ListParagraph"/>
              <w:numPr>
                <w:ilvl w:val="0"/>
                <w:numId w:val="3"/>
              </w:numPr>
              <w:spacing w:after="0"/>
              <w:jc w:val="both"/>
              <w:rPr>
                <w:rFonts w:cs="B Zar"/>
                <w:sz w:val="28"/>
                <w:szCs w:val="28"/>
              </w:rPr>
            </w:pPr>
            <w:r w:rsidRPr="00392633">
              <w:rPr>
                <w:rFonts w:cs="B Zar" w:hint="cs"/>
                <w:sz w:val="28"/>
                <w:szCs w:val="28"/>
                <w:rtl/>
              </w:rPr>
              <w:t>تصويب شاخص هاي نيروي انساني و مدارس مجری طرح به منظور بهره گیری از ظرفیت منابع انسانی</w:t>
            </w:r>
          </w:p>
          <w:p w:rsidR="0068613E" w:rsidRPr="00392633" w:rsidRDefault="0068613E" w:rsidP="00AE79D5">
            <w:pPr>
              <w:pStyle w:val="ListParagraph"/>
              <w:numPr>
                <w:ilvl w:val="0"/>
                <w:numId w:val="3"/>
              </w:numPr>
              <w:spacing w:after="0"/>
              <w:jc w:val="both"/>
              <w:rPr>
                <w:rFonts w:cs="B Zar"/>
                <w:sz w:val="28"/>
                <w:szCs w:val="28"/>
              </w:rPr>
            </w:pPr>
            <w:r w:rsidRPr="00392633">
              <w:rPr>
                <w:rFonts w:cs="B Zar" w:hint="cs"/>
                <w:sz w:val="28"/>
                <w:szCs w:val="28"/>
                <w:rtl/>
              </w:rPr>
              <w:t>نيازسنجي دوره‏ای با توجه به تحولات علمي و فناوری های آموزشی جدید و برنامه ریزی برای ارتقاء سطح توانایی های حرفه‏ای آنان</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برنامه</w:t>
            </w:r>
            <w:r w:rsidRPr="00392633">
              <w:rPr>
                <w:rFonts w:cs="B Zar" w:hint="cs"/>
                <w:sz w:val="28"/>
                <w:szCs w:val="28"/>
                <w:rtl/>
              </w:rPr>
              <w:softHyphen/>
              <w:t>ریزی و اجرای برنامه شناسایی معلمان شایسته و صدور گواهی برای معلمان راهنمای کارورزی</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 xml:space="preserve">ایجاد شبکه ملی از مدارس مجری/ معلمان مجری طرح برای تبادل تجربیات </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 xml:space="preserve">ارزشیابی از فرآیند اجرای طرح، شناسایی آسیب ها و مداخله به موقع و برنامه ریزی برای ارتقاء سطح عملکرد پردیس/ واحد های تحت پوشش </w:t>
            </w:r>
          </w:p>
          <w:p w:rsidR="0068613E" w:rsidRPr="00392633" w:rsidRDefault="0068613E" w:rsidP="00925399">
            <w:pPr>
              <w:pStyle w:val="ListParagraph"/>
              <w:numPr>
                <w:ilvl w:val="0"/>
                <w:numId w:val="3"/>
              </w:numPr>
              <w:spacing w:after="0"/>
              <w:jc w:val="both"/>
              <w:rPr>
                <w:rFonts w:cs="B Zar"/>
                <w:sz w:val="28"/>
                <w:szCs w:val="28"/>
              </w:rPr>
            </w:pPr>
            <w:r w:rsidRPr="00392633">
              <w:rPr>
                <w:rFonts w:cs="B Zar" w:hint="cs"/>
                <w:sz w:val="28"/>
                <w:szCs w:val="28"/>
                <w:rtl/>
              </w:rPr>
              <w:t>برگزاری دوره های آموزش غیرحضوری و حضوری (کارگاه</w:t>
            </w:r>
            <w:r w:rsidR="00925399">
              <w:rPr>
                <w:rFonts w:cs="B Zar"/>
                <w:sz w:val="28"/>
                <w:szCs w:val="28"/>
                <w:rtl/>
              </w:rPr>
              <w:softHyphen/>
            </w:r>
            <w:r w:rsidRPr="00392633">
              <w:rPr>
                <w:rFonts w:cs="B Zar" w:hint="cs"/>
                <w:sz w:val="28"/>
                <w:szCs w:val="28"/>
                <w:rtl/>
              </w:rPr>
              <w:t>های آموزشی) در سطح پردیس های استانی به منظور ارتقاء سطح حرفه‏ای اساتید، معلمان و مدیران مجری طرح</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 xml:space="preserve">ارزيابي عملكرد مجریان طرح به منظور شناسایی و انعکاس عملکرد مدارس، معلمان، استادان/ مدرسان موفق در قالب نشست های علمی </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ارزيابي از عملکرد دانشجویان فارغ‏التحصیل و اتخاذ سياست هايي براي بهبود برنامه کارورزی بر اساس استاندارد هاي برنامه درسي ملي/ ارتقاء استاندارد ها</w:t>
            </w:r>
          </w:p>
          <w:p w:rsidR="0068613E" w:rsidRPr="00392633" w:rsidRDefault="0068613E" w:rsidP="00AE79D5">
            <w:pPr>
              <w:pStyle w:val="ListParagraph"/>
              <w:numPr>
                <w:ilvl w:val="0"/>
                <w:numId w:val="3"/>
              </w:numPr>
              <w:spacing w:after="0"/>
              <w:jc w:val="both"/>
              <w:rPr>
                <w:rFonts w:cs="B Zar"/>
                <w:sz w:val="28"/>
                <w:szCs w:val="28"/>
                <w:rtl/>
              </w:rPr>
            </w:pPr>
            <w:r w:rsidRPr="00392633">
              <w:rPr>
                <w:rFonts w:cs="B Zar" w:hint="cs"/>
                <w:sz w:val="28"/>
                <w:szCs w:val="28"/>
                <w:rtl/>
              </w:rPr>
              <w:t xml:space="preserve">پیشنهاد تغییر/ اصلاح محتوای برنامه کارورزی رشته ها با توجه به تغيير برنامه حوزه هاي </w:t>
            </w:r>
            <w:r w:rsidRPr="00392633">
              <w:rPr>
                <w:rFonts w:cs="B Zar" w:hint="cs"/>
                <w:sz w:val="28"/>
                <w:szCs w:val="28"/>
                <w:rtl/>
              </w:rPr>
              <w:lastRenderedPageBreak/>
              <w:t xml:space="preserve">يادگيري </w:t>
            </w:r>
          </w:p>
          <w:p w:rsidR="0068613E" w:rsidRPr="00392633" w:rsidRDefault="0068613E" w:rsidP="00925399">
            <w:pPr>
              <w:pStyle w:val="ListParagraph"/>
              <w:numPr>
                <w:ilvl w:val="0"/>
                <w:numId w:val="3"/>
              </w:numPr>
              <w:spacing w:after="0"/>
              <w:jc w:val="both"/>
              <w:rPr>
                <w:rFonts w:cs="B Zar"/>
                <w:sz w:val="28"/>
                <w:szCs w:val="28"/>
              </w:rPr>
            </w:pPr>
            <w:r w:rsidRPr="00392633">
              <w:rPr>
                <w:rFonts w:cs="B Zar" w:hint="cs"/>
                <w:sz w:val="28"/>
                <w:szCs w:val="28"/>
                <w:rtl/>
              </w:rPr>
              <w:t>پیش</w:t>
            </w:r>
            <w:r w:rsidR="00925399">
              <w:rPr>
                <w:rFonts w:cs="B Zar"/>
                <w:sz w:val="28"/>
                <w:szCs w:val="28"/>
                <w:rtl/>
              </w:rPr>
              <w:softHyphen/>
            </w:r>
            <w:r w:rsidRPr="00392633">
              <w:rPr>
                <w:rFonts w:cs="B Zar" w:hint="cs"/>
                <w:sz w:val="28"/>
                <w:szCs w:val="28"/>
                <w:rtl/>
              </w:rPr>
              <w:t xml:space="preserve">بینی اعتبار مورد نیاز و نیز تجهیزات و امکانات آموزشی، وسیله حمل ونقل در برنامه / دانشگاه </w:t>
            </w:r>
          </w:p>
          <w:p w:rsidR="0068613E" w:rsidRPr="00392633" w:rsidRDefault="0068613E" w:rsidP="00AE79D5">
            <w:pPr>
              <w:bidi/>
              <w:ind w:left="360"/>
              <w:jc w:val="both"/>
              <w:rPr>
                <w:rFonts w:cs="B Zar"/>
                <w:b/>
                <w:bCs/>
                <w:sz w:val="28"/>
                <w:szCs w:val="28"/>
                <w:rtl/>
                <w:lang w:bidi="fa-IR"/>
              </w:rPr>
            </w:pPr>
          </w:p>
          <w:p w:rsidR="0068613E" w:rsidRPr="00392633" w:rsidRDefault="0068613E" w:rsidP="00AE79D5">
            <w:pPr>
              <w:bidi/>
              <w:jc w:val="both"/>
              <w:rPr>
                <w:rFonts w:cs="B Zar"/>
                <w:b/>
                <w:bCs/>
                <w:sz w:val="28"/>
                <w:szCs w:val="28"/>
                <w:rtl/>
                <w:lang w:bidi="fa-IR"/>
              </w:rPr>
            </w:pPr>
            <w:r w:rsidRPr="00392633">
              <w:rPr>
                <w:rFonts w:cs="B Zar" w:hint="cs"/>
                <w:b/>
                <w:bCs/>
                <w:sz w:val="28"/>
                <w:szCs w:val="28"/>
                <w:u w:val="single"/>
                <w:rtl/>
                <w:lang w:bidi="fa-IR"/>
              </w:rPr>
              <w:t>کمیته کارورزی استان</w:t>
            </w:r>
            <w:r w:rsidR="00925399">
              <w:rPr>
                <w:rStyle w:val="FootnoteReference"/>
                <w:rFonts w:cs="B Zar"/>
                <w:b/>
                <w:bCs/>
                <w:sz w:val="28"/>
                <w:szCs w:val="28"/>
                <w:u w:val="single"/>
                <w:rtl/>
                <w:lang w:bidi="fa-IR"/>
              </w:rPr>
              <w:footnoteReference w:id="5"/>
            </w:r>
            <w:r w:rsidRPr="00392633">
              <w:rPr>
                <w:rFonts w:cs="B Zar" w:hint="cs"/>
                <w:b/>
                <w:bCs/>
                <w:sz w:val="28"/>
                <w:szCs w:val="28"/>
                <w:rtl/>
                <w:lang w:bidi="fa-IR"/>
              </w:rPr>
              <w:t xml:space="preserve">: </w:t>
            </w:r>
          </w:p>
          <w:p w:rsidR="0068613E" w:rsidRPr="00392633" w:rsidRDefault="0068613E" w:rsidP="00AE79D5">
            <w:pPr>
              <w:bidi/>
              <w:jc w:val="both"/>
              <w:rPr>
                <w:rFonts w:cs="B Zar"/>
                <w:sz w:val="28"/>
                <w:szCs w:val="28"/>
                <w:rtl/>
                <w:lang w:bidi="fa-IR"/>
              </w:rPr>
            </w:pPr>
            <w:r w:rsidRPr="00392633">
              <w:rPr>
                <w:rFonts w:cs="B Zar" w:hint="cs"/>
                <w:b/>
                <w:bCs/>
                <w:sz w:val="28"/>
                <w:szCs w:val="28"/>
                <w:rtl/>
                <w:lang w:bidi="fa-IR"/>
              </w:rPr>
              <w:t>ترکیب اعضاء</w:t>
            </w:r>
            <w:r w:rsidRPr="00392633">
              <w:rPr>
                <w:rFonts w:cs="Times New Roman" w:hint="cs"/>
                <w:b/>
                <w:bCs/>
                <w:sz w:val="28"/>
                <w:szCs w:val="28"/>
                <w:rtl/>
                <w:lang w:bidi="fa-IR"/>
              </w:rPr>
              <w:t xml:space="preserve">: </w:t>
            </w:r>
            <w:r w:rsidRPr="00392633">
              <w:rPr>
                <w:rFonts w:cs="B Zar" w:hint="cs"/>
                <w:sz w:val="28"/>
                <w:szCs w:val="28"/>
                <w:rtl/>
                <w:lang w:bidi="fa-IR"/>
              </w:rPr>
              <w:t>کمیته کارورزی استان به منظور شناسایی و سازماندهی نیروی انسانی کارآمد و تعیین مدارس مجری طرح کارورزی در سطح استان تشکیل می</w:t>
            </w:r>
            <w:r w:rsidRPr="00392633">
              <w:rPr>
                <w:rFonts w:cs="B Zar"/>
                <w:sz w:val="28"/>
                <w:szCs w:val="28"/>
                <w:rtl/>
                <w:lang w:bidi="fa-IR"/>
              </w:rPr>
              <w:softHyphen/>
            </w:r>
            <w:r w:rsidRPr="00392633">
              <w:rPr>
                <w:rFonts w:cs="B Zar" w:hint="cs"/>
                <w:sz w:val="28"/>
                <w:szCs w:val="28"/>
                <w:rtl/>
                <w:lang w:bidi="fa-IR"/>
              </w:rPr>
              <w:t>گردد. این کمیته در سطح استان متشکل است از: مدیر کل آموزش و پرورش استان، معاونت</w:t>
            </w:r>
            <w:r w:rsidRPr="00392633">
              <w:rPr>
                <w:rFonts w:cs="B Zar"/>
                <w:sz w:val="28"/>
                <w:szCs w:val="28"/>
                <w:rtl/>
                <w:lang w:bidi="fa-IR"/>
              </w:rPr>
              <w:softHyphen/>
            </w:r>
            <w:r w:rsidRPr="00392633">
              <w:rPr>
                <w:rFonts w:cs="B Zar" w:hint="cs"/>
                <w:sz w:val="28"/>
                <w:szCs w:val="28"/>
                <w:rtl/>
                <w:lang w:bidi="fa-IR"/>
              </w:rPr>
              <w:t>های اداره کل آموزش و پرورش، مدیریت استانی دانشگاه، یک نفر مدرس کارورزی، نماینده مدیران و معلمان به انتخاب مدیر کل استان، روسای پردیس</w:t>
            </w:r>
            <w:r w:rsidRPr="00392633">
              <w:rPr>
                <w:rFonts w:cs="B Zar" w:hint="cs"/>
                <w:sz w:val="28"/>
                <w:szCs w:val="28"/>
                <w:rtl/>
                <w:lang w:bidi="fa-IR"/>
              </w:rPr>
              <w:softHyphen/>
              <w:t>های دانشگاه، معاونین آموزشی پردیس</w:t>
            </w:r>
            <w:r w:rsidRPr="00392633">
              <w:rPr>
                <w:rFonts w:cs="B Zar"/>
                <w:sz w:val="28"/>
                <w:szCs w:val="28"/>
                <w:rtl/>
                <w:lang w:bidi="fa-IR"/>
              </w:rPr>
              <w:softHyphen/>
            </w:r>
            <w:r w:rsidRPr="00392633">
              <w:rPr>
                <w:rFonts w:cs="B Zar" w:hint="cs"/>
                <w:sz w:val="28"/>
                <w:szCs w:val="28"/>
                <w:rtl/>
                <w:lang w:bidi="fa-IR"/>
              </w:rPr>
              <w:t xml:space="preserve">ها. تصمیمات این کمیته با امضاء مدیر کل آموزش و پرورش استان قابلیت اجرایی خواهد داشت. </w:t>
            </w:r>
          </w:p>
          <w:p w:rsidR="0068613E" w:rsidRPr="00392633" w:rsidRDefault="0068613E" w:rsidP="00AE79D5">
            <w:pPr>
              <w:bidi/>
              <w:jc w:val="both"/>
              <w:rPr>
                <w:rFonts w:cs="B Zar"/>
                <w:sz w:val="24"/>
                <w:szCs w:val="24"/>
                <w:rtl/>
                <w:lang w:bidi="fa-IR"/>
              </w:rPr>
            </w:pPr>
            <w:r w:rsidRPr="00392633">
              <w:rPr>
                <w:rFonts w:cs="B Zar" w:hint="cs"/>
                <w:b/>
                <w:bCs/>
                <w:sz w:val="24"/>
                <w:szCs w:val="24"/>
                <w:rtl/>
                <w:lang w:bidi="fa-IR"/>
              </w:rPr>
              <w:t>وظایف</w:t>
            </w:r>
            <w:r w:rsidRPr="00392633">
              <w:rPr>
                <w:rFonts w:cs="B Zar" w:hint="cs"/>
                <w:b/>
                <w:bCs/>
                <w:sz w:val="28"/>
                <w:szCs w:val="28"/>
                <w:rtl/>
                <w:lang w:bidi="fa-IR"/>
              </w:rPr>
              <w:t xml:space="preserve">: </w:t>
            </w:r>
            <w:r w:rsidRPr="00392633">
              <w:rPr>
                <w:rFonts w:cs="B Zar" w:hint="cs"/>
                <w:sz w:val="28"/>
                <w:szCs w:val="28"/>
                <w:rtl/>
                <w:lang w:bidi="fa-IR"/>
              </w:rPr>
              <w:t>کمیته کارورزی استان دارای وظایف زیر است:</w:t>
            </w:r>
            <w:r w:rsidRPr="00392633">
              <w:rPr>
                <w:rFonts w:cs="B Zar" w:hint="cs"/>
                <w:sz w:val="24"/>
                <w:szCs w:val="24"/>
                <w:rtl/>
                <w:lang w:bidi="fa-IR"/>
              </w:rPr>
              <w:t xml:space="preserve"> </w:t>
            </w:r>
          </w:p>
          <w:p w:rsidR="0068613E" w:rsidRPr="00392633" w:rsidRDefault="0068613E" w:rsidP="00AE79D5">
            <w:pPr>
              <w:pStyle w:val="ListParagraph"/>
              <w:numPr>
                <w:ilvl w:val="0"/>
                <w:numId w:val="1"/>
              </w:numPr>
              <w:spacing w:after="0"/>
              <w:jc w:val="both"/>
              <w:rPr>
                <w:rFonts w:cs="B Zar"/>
                <w:sz w:val="28"/>
                <w:szCs w:val="28"/>
              </w:rPr>
            </w:pPr>
            <w:r w:rsidRPr="00392633">
              <w:rPr>
                <w:rFonts w:cs="B Zar" w:hint="cs"/>
                <w:sz w:val="28"/>
                <w:szCs w:val="28"/>
                <w:rtl/>
              </w:rPr>
              <w:t>ابلاغ مصوبات و آیین نامه ها به واحد های تابعه برای اجرای طرح</w:t>
            </w:r>
          </w:p>
          <w:p w:rsidR="0068613E" w:rsidRPr="00392633" w:rsidRDefault="0068613E" w:rsidP="00AE79D5">
            <w:pPr>
              <w:pStyle w:val="ListParagraph"/>
              <w:numPr>
                <w:ilvl w:val="0"/>
                <w:numId w:val="1"/>
              </w:numPr>
              <w:spacing w:after="0"/>
              <w:jc w:val="both"/>
              <w:rPr>
                <w:rFonts w:cs="B Zar"/>
                <w:sz w:val="28"/>
                <w:szCs w:val="28"/>
                <w:rtl/>
              </w:rPr>
            </w:pPr>
            <w:r w:rsidRPr="00392633">
              <w:rPr>
                <w:rFonts w:cs="B Zar" w:hint="cs"/>
                <w:sz w:val="28"/>
                <w:szCs w:val="28"/>
                <w:rtl/>
              </w:rPr>
              <w:t xml:space="preserve">نظارت بر عملكرد واحد هاي آموزشی(مدرسه) در اجرای طرح کارورزی در سطح استان </w:t>
            </w:r>
          </w:p>
          <w:p w:rsidR="0068613E" w:rsidRPr="00392633" w:rsidRDefault="0068613E" w:rsidP="00AE79D5">
            <w:pPr>
              <w:pStyle w:val="ListParagraph"/>
              <w:numPr>
                <w:ilvl w:val="0"/>
                <w:numId w:val="1"/>
              </w:numPr>
              <w:spacing w:after="0"/>
              <w:jc w:val="both"/>
              <w:rPr>
                <w:rFonts w:cs="B Zar"/>
                <w:sz w:val="28"/>
                <w:szCs w:val="28"/>
                <w:rtl/>
              </w:rPr>
            </w:pPr>
            <w:r w:rsidRPr="00392633">
              <w:rPr>
                <w:rFonts w:cs="B Zar" w:hint="cs"/>
                <w:sz w:val="28"/>
                <w:szCs w:val="28"/>
                <w:rtl/>
              </w:rPr>
              <w:t xml:space="preserve">اجرایی نمودن بسته </w:t>
            </w:r>
            <w:r w:rsidRPr="00855897">
              <w:rPr>
                <w:rFonts w:cs="B Zar" w:hint="cs"/>
                <w:sz w:val="28"/>
                <w:szCs w:val="28"/>
                <w:rtl/>
              </w:rPr>
              <w:t>تشویقی</w:t>
            </w:r>
            <w:r w:rsidRPr="00392633">
              <w:rPr>
                <w:rFonts w:cs="B Zar" w:hint="cs"/>
                <w:sz w:val="28"/>
                <w:szCs w:val="28"/>
                <w:rtl/>
              </w:rPr>
              <w:t xml:space="preserve"> در سطح استان </w:t>
            </w:r>
            <w:r>
              <w:rPr>
                <w:rFonts w:cs="B Zar" w:hint="cs"/>
                <w:sz w:val="28"/>
                <w:szCs w:val="28"/>
                <w:rtl/>
              </w:rPr>
              <w:t>(در صورت تصویب وزارت متبوع)</w:t>
            </w:r>
          </w:p>
          <w:p w:rsidR="0068613E" w:rsidRPr="00392633" w:rsidRDefault="0068613E" w:rsidP="00AE79D5">
            <w:pPr>
              <w:pStyle w:val="ListParagraph"/>
              <w:numPr>
                <w:ilvl w:val="0"/>
                <w:numId w:val="1"/>
              </w:numPr>
              <w:spacing w:after="0"/>
              <w:jc w:val="both"/>
              <w:rPr>
                <w:rFonts w:cs="B Zar"/>
                <w:sz w:val="28"/>
                <w:szCs w:val="28"/>
              </w:rPr>
            </w:pPr>
            <w:r w:rsidRPr="00392633">
              <w:rPr>
                <w:rFonts w:cs="B Zar" w:hint="cs"/>
                <w:sz w:val="28"/>
                <w:szCs w:val="28"/>
                <w:rtl/>
              </w:rPr>
              <w:t xml:space="preserve">همکاری با مدیریت استانی دانشگاه در شناسایی و سازماندهی مدارس مجری طرح </w:t>
            </w:r>
          </w:p>
          <w:p w:rsidR="0068613E" w:rsidRPr="00392633" w:rsidRDefault="0068613E" w:rsidP="00AE79D5">
            <w:pPr>
              <w:pStyle w:val="ListParagraph"/>
              <w:numPr>
                <w:ilvl w:val="0"/>
                <w:numId w:val="1"/>
              </w:numPr>
              <w:spacing w:after="0"/>
              <w:jc w:val="both"/>
              <w:rPr>
                <w:rFonts w:cs="B Zar"/>
                <w:sz w:val="28"/>
                <w:szCs w:val="28"/>
              </w:rPr>
            </w:pPr>
            <w:r w:rsidRPr="00392633">
              <w:rPr>
                <w:rFonts w:cs="B Zar" w:hint="cs"/>
                <w:sz w:val="28"/>
                <w:szCs w:val="28"/>
                <w:rtl/>
              </w:rPr>
              <w:t xml:space="preserve">ایجاد تسهیلات برای صدور ابلاغ برای حضور دانشجویان در مدارس بر اساس </w:t>
            </w:r>
            <w:r>
              <w:rPr>
                <w:rFonts w:cs="B Zar" w:hint="cs"/>
                <w:sz w:val="28"/>
                <w:szCs w:val="28"/>
                <w:rtl/>
              </w:rPr>
              <w:t>فهرست</w:t>
            </w:r>
            <w:r w:rsidRPr="00392633">
              <w:rPr>
                <w:rFonts w:cs="B Zar" w:hint="cs"/>
                <w:sz w:val="28"/>
                <w:szCs w:val="28"/>
                <w:rtl/>
              </w:rPr>
              <w:t xml:space="preserve"> دریافتی از پردیس</w:t>
            </w:r>
            <w:r>
              <w:rPr>
                <w:rFonts w:cs="B Zar"/>
                <w:sz w:val="28"/>
                <w:szCs w:val="28"/>
                <w:rtl/>
              </w:rPr>
              <w:softHyphen/>
            </w:r>
            <w:r w:rsidRPr="00392633">
              <w:rPr>
                <w:rFonts w:cs="B Zar" w:hint="cs"/>
                <w:sz w:val="28"/>
                <w:szCs w:val="28"/>
                <w:rtl/>
              </w:rPr>
              <w:t>ها از سوی مناطق آموزش و پرورش</w:t>
            </w:r>
          </w:p>
          <w:p w:rsidR="0068613E" w:rsidRPr="00392633" w:rsidRDefault="0068613E" w:rsidP="00AE79D5">
            <w:pPr>
              <w:pStyle w:val="ListParagraph"/>
              <w:numPr>
                <w:ilvl w:val="0"/>
                <w:numId w:val="1"/>
              </w:numPr>
              <w:spacing w:after="0"/>
              <w:jc w:val="both"/>
              <w:rPr>
                <w:rFonts w:cs="B Zar"/>
                <w:sz w:val="28"/>
                <w:szCs w:val="28"/>
                <w:rtl/>
              </w:rPr>
            </w:pPr>
            <w:r w:rsidRPr="00392633">
              <w:rPr>
                <w:rFonts w:cs="B Zar" w:hint="cs"/>
                <w:sz w:val="28"/>
                <w:szCs w:val="28"/>
                <w:rtl/>
              </w:rPr>
              <w:t>سایر امور مرتبط با تشخیص کمیته یا شورای دانشگاه</w:t>
            </w:r>
          </w:p>
          <w:p w:rsidR="0068613E" w:rsidRPr="00392633" w:rsidRDefault="0068613E" w:rsidP="00AE79D5">
            <w:pPr>
              <w:bidi/>
              <w:jc w:val="both"/>
              <w:rPr>
                <w:rFonts w:cs="B Zar"/>
                <w:b/>
                <w:bCs/>
                <w:sz w:val="28"/>
                <w:szCs w:val="28"/>
                <w:rtl/>
                <w:lang w:bidi="fa-IR"/>
              </w:rPr>
            </w:pPr>
            <w:r w:rsidRPr="00392633">
              <w:rPr>
                <w:rFonts w:cs="B Zar" w:hint="cs"/>
                <w:b/>
                <w:bCs/>
                <w:sz w:val="28"/>
                <w:szCs w:val="28"/>
                <w:u w:val="single"/>
                <w:rtl/>
                <w:lang w:bidi="fa-IR"/>
              </w:rPr>
              <w:t>کارگروه کارورزی پردیس</w:t>
            </w:r>
            <w:r w:rsidR="00925399">
              <w:rPr>
                <w:rFonts w:cs="B Zar" w:hint="cs"/>
                <w:b/>
                <w:bCs/>
                <w:sz w:val="28"/>
                <w:szCs w:val="28"/>
                <w:u w:val="single"/>
                <w:rtl/>
                <w:lang w:bidi="fa-IR"/>
              </w:rPr>
              <w:t xml:space="preserve"> (دانشکده)</w:t>
            </w:r>
            <w:r w:rsidRPr="00392633">
              <w:rPr>
                <w:rFonts w:cs="B Zar" w:hint="cs"/>
                <w:b/>
                <w:bCs/>
                <w:sz w:val="28"/>
                <w:szCs w:val="28"/>
                <w:u w:val="single"/>
                <w:rtl/>
                <w:lang w:bidi="fa-IR"/>
              </w:rPr>
              <w:t>:</w:t>
            </w:r>
            <w:r w:rsidRPr="00392633">
              <w:rPr>
                <w:rFonts w:cs="B Zar" w:hint="cs"/>
                <w:b/>
                <w:bCs/>
                <w:sz w:val="28"/>
                <w:szCs w:val="28"/>
                <w:rtl/>
                <w:lang w:bidi="fa-IR"/>
              </w:rPr>
              <w:t xml:space="preserve"> </w:t>
            </w:r>
          </w:p>
          <w:p w:rsidR="0068613E" w:rsidRPr="00392633" w:rsidRDefault="0068613E" w:rsidP="00AE79D5">
            <w:pPr>
              <w:bidi/>
              <w:jc w:val="both"/>
              <w:rPr>
                <w:rFonts w:cs="B Zar"/>
                <w:sz w:val="28"/>
                <w:szCs w:val="28"/>
                <w:rtl/>
                <w:lang w:bidi="fa-IR"/>
              </w:rPr>
            </w:pPr>
            <w:r w:rsidRPr="00392633">
              <w:rPr>
                <w:rFonts w:cs="B Zar" w:hint="cs"/>
                <w:b/>
                <w:bCs/>
                <w:sz w:val="28"/>
                <w:szCs w:val="28"/>
                <w:rtl/>
                <w:lang w:bidi="fa-IR"/>
              </w:rPr>
              <w:t xml:space="preserve">ترکیب اعضاء: </w:t>
            </w:r>
            <w:r w:rsidRPr="00392633">
              <w:rPr>
                <w:rFonts w:cs="B Zar" w:hint="cs"/>
                <w:sz w:val="28"/>
                <w:szCs w:val="28"/>
                <w:rtl/>
                <w:lang w:bidi="fa-IR"/>
              </w:rPr>
              <w:t>کارگروه کارورزی پردیس وظیفه برنامه</w:t>
            </w:r>
            <w:r w:rsidRPr="00392633">
              <w:rPr>
                <w:rFonts w:cs="B Zar"/>
                <w:sz w:val="28"/>
                <w:szCs w:val="28"/>
                <w:rtl/>
                <w:lang w:bidi="fa-IR"/>
              </w:rPr>
              <w:softHyphen/>
            </w:r>
            <w:r w:rsidRPr="00392633">
              <w:rPr>
                <w:rFonts w:cs="B Zar" w:hint="cs"/>
                <w:sz w:val="28"/>
                <w:szCs w:val="28"/>
                <w:rtl/>
                <w:lang w:bidi="fa-IR"/>
              </w:rPr>
              <w:t>ریزی، هماهنگی و نظارت بر اجرای برنامه کارورزی در سطح پردیس و واحدهای تحت پوشش و نیز اجرای دستورالعمل</w:t>
            </w:r>
            <w:r w:rsidRPr="00392633">
              <w:rPr>
                <w:rFonts w:cs="B Zar"/>
                <w:sz w:val="28"/>
                <w:szCs w:val="28"/>
                <w:rtl/>
                <w:lang w:bidi="fa-IR"/>
              </w:rPr>
              <w:softHyphen/>
            </w:r>
            <w:r w:rsidRPr="00392633">
              <w:rPr>
                <w:rFonts w:cs="B Zar" w:hint="cs"/>
                <w:sz w:val="28"/>
                <w:szCs w:val="28"/>
                <w:rtl/>
                <w:lang w:bidi="fa-IR"/>
              </w:rPr>
              <w:t>های صادره از سوی دانشگاه را بر عهده دارد. کارگروه کارورزی در سطح پردیس</w:t>
            </w:r>
            <w:r w:rsidRPr="00392633">
              <w:rPr>
                <w:rStyle w:val="FootnoteReference"/>
                <w:rFonts w:cs="B Zar"/>
                <w:sz w:val="28"/>
                <w:szCs w:val="28"/>
                <w:rtl/>
                <w:lang w:bidi="fa-IR"/>
              </w:rPr>
              <w:footnoteReference w:id="6"/>
            </w:r>
            <w:r w:rsidRPr="00392633">
              <w:rPr>
                <w:rFonts w:cs="B Zar" w:hint="cs"/>
                <w:sz w:val="28"/>
                <w:szCs w:val="28"/>
                <w:rtl/>
                <w:lang w:bidi="fa-IR"/>
              </w:rPr>
              <w:t xml:space="preserve"> متشکل از رئیس پردیس، معاون آموزشی، دو نفر مدرس کارورزی و رئیس گروه آموزشی مربوط است. </w:t>
            </w:r>
          </w:p>
          <w:p w:rsidR="0068613E" w:rsidRPr="00392633" w:rsidRDefault="0068613E" w:rsidP="00AE79D5">
            <w:pPr>
              <w:bidi/>
              <w:jc w:val="both"/>
              <w:rPr>
                <w:rFonts w:cs="B Zar"/>
                <w:b/>
                <w:bCs/>
                <w:sz w:val="24"/>
                <w:szCs w:val="24"/>
                <w:rtl/>
                <w:lang w:bidi="fa-IR"/>
              </w:rPr>
            </w:pPr>
            <w:r w:rsidRPr="00392633">
              <w:rPr>
                <w:rFonts w:cs="B Zar" w:hint="cs"/>
                <w:b/>
                <w:bCs/>
                <w:sz w:val="24"/>
                <w:szCs w:val="24"/>
                <w:rtl/>
                <w:lang w:bidi="fa-IR"/>
              </w:rPr>
              <w:lastRenderedPageBreak/>
              <w:t xml:space="preserve">وظایف: </w:t>
            </w:r>
            <w:r w:rsidRPr="00392633">
              <w:rPr>
                <w:rFonts w:cs="B Zar" w:hint="cs"/>
                <w:sz w:val="28"/>
                <w:szCs w:val="28"/>
                <w:rtl/>
                <w:lang w:bidi="fa-IR"/>
              </w:rPr>
              <w:t>کارگروه کارورزی پردیس دارای وظایف زیر است:</w:t>
            </w:r>
            <w:r w:rsidRPr="00392633">
              <w:rPr>
                <w:rFonts w:cs="B Zar" w:hint="cs"/>
                <w:b/>
                <w:bCs/>
                <w:sz w:val="24"/>
                <w:szCs w:val="24"/>
                <w:rtl/>
                <w:lang w:bidi="fa-IR"/>
              </w:rPr>
              <w:t xml:space="preserve"> </w:t>
            </w:r>
          </w:p>
          <w:p w:rsidR="0068613E" w:rsidRPr="00392633" w:rsidRDefault="0068613E" w:rsidP="00AE79D5">
            <w:pPr>
              <w:pStyle w:val="ListParagraph"/>
              <w:numPr>
                <w:ilvl w:val="0"/>
                <w:numId w:val="4"/>
              </w:numPr>
              <w:spacing w:after="0"/>
              <w:jc w:val="both"/>
              <w:rPr>
                <w:rFonts w:cs="B Zar"/>
                <w:b/>
                <w:bCs/>
                <w:sz w:val="28"/>
                <w:szCs w:val="28"/>
              </w:rPr>
            </w:pPr>
            <w:r w:rsidRPr="00392633">
              <w:rPr>
                <w:rFonts w:cs="B Zar" w:hint="cs"/>
                <w:sz w:val="28"/>
                <w:szCs w:val="28"/>
                <w:rtl/>
              </w:rPr>
              <w:t>ساماندهی مدارس، معلمان راهنما و تمهید مقدمات برای اجرای طرح در مدارس بر اساس نیروهای شناسایی شده از طرق مطرح در بخش سوم این طرح.</w:t>
            </w:r>
          </w:p>
          <w:p w:rsidR="0068613E" w:rsidRPr="00392633" w:rsidRDefault="0068613E" w:rsidP="00AE79D5">
            <w:pPr>
              <w:pStyle w:val="ListParagraph"/>
              <w:numPr>
                <w:ilvl w:val="0"/>
                <w:numId w:val="4"/>
              </w:numPr>
              <w:spacing w:after="0"/>
              <w:jc w:val="both"/>
              <w:rPr>
                <w:rFonts w:cs="B Zar"/>
                <w:b/>
                <w:bCs/>
                <w:sz w:val="28"/>
                <w:szCs w:val="28"/>
              </w:rPr>
            </w:pPr>
            <w:r w:rsidRPr="00392633">
              <w:rPr>
                <w:rFonts w:cs="B Zar" w:hint="cs"/>
                <w:sz w:val="28"/>
                <w:szCs w:val="28"/>
                <w:rtl/>
              </w:rPr>
              <w:t>برگزاری نشست</w:t>
            </w:r>
            <w:r w:rsidRPr="00392633">
              <w:rPr>
                <w:rFonts w:cs="B Zar"/>
                <w:sz w:val="28"/>
                <w:szCs w:val="28"/>
                <w:rtl/>
              </w:rPr>
              <w:softHyphen/>
            </w:r>
            <w:r w:rsidRPr="00392633">
              <w:rPr>
                <w:rFonts w:cs="B Zar" w:hint="cs"/>
                <w:sz w:val="28"/>
                <w:szCs w:val="28"/>
                <w:rtl/>
              </w:rPr>
              <w:t>های علمی/ کارگاه</w:t>
            </w:r>
            <w:r w:rsidRPr="00392633">
              <w:rPr>
                <w:rFonts w:cs="B Zar"/>
                <w:sz w:val="28"/>
                <w:szCs w:val="28"/>
                <w:rtl/>
              </w:rPr>
              <w:softHyphen/>
            </w:r>
            <w:r w:rsidRPr="00392633">
              <w:rPr>
                <w:rFonts w:cs="B Zar" w:hint="cs"/>
                <w:sz w:val="28"/>
                <w:szCs w:val="28"/>
                <w:rtl/>
              </w:rPr>
              <w:t>های آموزشی برای ارتقاء سطح توانایی</w:t>
            </w:r>
            <w:r w:rsidRPr="00392633">
              <w:rPr>
                <w:rFonts w:cs="B Zar"/>
                <w:sz w:val="28"/>
                <w:szCs w:val="28"/>
                <w:rtl/>
              </w:rPr>
              <w:softHyphen/>
            </w:r>
            <w:r w:rsidRPr="00392633">
              <w:rPr>
                <w:rFonts w:cs="B Zar" w:hint="cs"/>
                <w:sz w:val="28"/>
                <w:szCs w:val="28"/>
                <w:rtl/>
              </w:rPr>
              <w:t>های معلمان و مدیران مجری طرح.</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t>نظارت بر روند اجرای برنامه، تهیه گزارش از کیفیت اجرا، پشتیبانی و ارائه پیشنهادها به کمیته مستقر در واحد استانی به منظور ارتقاء کیفیت برنامه ها یا رفع موانع.</w:t>
            </w:r>
          </w:p>
          <w:p w:rsidR="0068613E" w:rsidRPr="00392633" w:rsidRDefault="0068613E" w:rsidP="00AE79D5">
            <w:pPr>
              <w:pStyle w:val="ListParagraph"/>
              <w:numPr>
                <w:ilvl w:val="0"/>
                <w:numId w:val="4"/>
              </w:numPr>
              <w:spacing w:after="0"/>
              <w:jc w:val="both"/>
              <w:rPr>
                <w:rFonts w:cs="B Zar"/>
                <w:sz w:val="28"/>
                <w:szCs w:val="28"/>
                <w:rtl/>
              </w:rPr>
            </w:pPr>
            <w:r w:rsidRPr="00392633">
              <w:rPr>
                <w:rFonts w:cs="B Zar" w:hint="cs"/>
                <w:sz w:val="28"/>
                <w:szCs w:val="28"/>
                <w:rtl/>
              </w:rPr>
              <w:t>حمايت و پشتيباني علمی از معلمان راهنما در سطح مدرسه/ سطح پردیس و رفع به موقع مشكلات آنان</w:t>
            </w:r>
          </w:p>
          <w:p w:rsidR="0068613E" w:rsidRPr="00392633" w:rsidRDefault="0068613E" w:rsidP="00AE79D5">
            <w:pPr>
              <w:pStyle w:val="ListParagraph"/>
              <w:numPr>
                <w:ilvl w:val="0"/>
                <w:numId w:val="4"/>
              </w:numPr>
              <w:spacing w:after="0"/>
              <w:jc w:val="both"/>
              <w:rPr>
                <w:rFonts w:cs="B Zar"/>
                <w:sz w:val="28"/>
                <w:szCs w:val="28"/>
                <w:rtl/>
              </w:rPr>
            </w:pPr>
            <w:r w:rsidRPr="00392633">
              <w:rPr>
                <w:rFonts w:cs="B Zar" w:hint="cs"/>
                <w:sz w:val="28"/>
                <w:szCs w:val="28"/>
                <w:rtl/>
              </w:rPr>
              <w:t>مشاهده اجرای برنامه در سطح مدرسه/ كلاس و بررسی گزارش استاد/ مدرس کارورزی به منظور بهبود سطح عملكرد دانشجویان</w:t>
            </w:r>
          </w:p>
          <w:p w:rsidR="0068613E" w:rsidRPr="00392633" w:rsidRDefault="0068613E" w:rsidP="00AE79D5">
            <w:pPr>
              <w:pStyle w:val="ListParagraph"/>
              <w:numPr>
                <w:ilvl w:val="0"/>
                <w:numId w:val="4"/>
              </w:numPr>
              <w:spacing w:after="0"/>
              <w:jc w:val="both"/>
              <w:rPr>
                <w:rFonts w:cs="B Zar"/>
                <w:sz w:val="28"/>
                <w:szCs w:val="28"/>
                <w:rtl/>
              </w:rPr>
            </w:pPr>
            <w:r w:rsidRPr="00392633">
              <w:rPr>
                <w:rFonts w:cs="B Zar" w:hint="cs"/>
                <w:sz w:val="28"/>
                <w:szCs w:val="28"/>
                <w:rtl/>
              </w:rPr>
              <w:t>برگزاري نشست</w:t>
            </w:r>
            <w:r w:rsidRPr="00392633">
              <w:rPr>
                <w:rFonts w:cs="B Zar"/>
                <w:sz w:val="28"/>
                <w:szCs w:val="28"/>
                <w:rtl/>
              </w:rPr>
              <w:softHyphen/>
            </w:r>
            <w:r w:rsidRPr="00392633">
              <w:rPr>
                <w:rFonts w:cs="B Zar" w:hint="cs"/>
                <w:sz w:val="28"/>
                <w:szCs w:val="28"/>
                <w:rtl/>
              </w:rPr>
              <w:t>هايي با هدف تبادل تجربيات با مدارس مجری براي  ارتقاء سطح عملكرد معلمان راهنما/ مدیران مدارس</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t>بررسي يافته</w:t>
            </w:r>
            <w:r w:rsidRPr="00392633">
              <w:rPr>
                <w:rFonts w:cs="B Zar"/>
                <w:sz w:val="28"/>
                <w:szCs w:val="28"/>
                <w:rtl/>
              </w:rPr>
              <w:softHyphen/>
            </w:r>
            <w:r w:rsidRPr="00392633">
              <w:rPr>
                <w:rFonts w:cs="B Zar" w:hint="cs"/>
                <w:sz w:val="28"/>
                <w:szCs w:val="28"/>
                <w:rtl/>
              </w:rPr>
              <w:t>هاي علمي در زمينه کارورزی/ کارآموزی به منظور خلق فرصت</w:t>
            </w:r>
            <w:r w:rsidRPr="00392633">
              <w:rPr>
                <w:rFonts w:cs="B Zar"/>
                <w:sz w:val="28"/>
                <w:szCs w:val="28"/>
                <w:rtl/>
              </w:rPr>
              <w:softHyphen/>
            </w:r>
            <w:r w:rsidRPr="00392633">
              <w:rPr>
                <w:rFonts w:cs="B Zar" w:hint="cs"/>
                <w:sz w:val="28"/>
                <w:szCs w:val="28"/>
                <w:rtl/>
              </w:rPr>
              <w:t>هاي جديد آموزشي برای تربیت حرفه‏ای</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t>پیش بینی هزینه ها و امکانات مورد نیاز اعم از تجهیزات آموزشی، وسیله حمل ونقل (خصوصاً برای مدارسی که فاصله زیادی با پردیس دارند) و.... برای اجرای طرح در برنامه سالانه / برنامه راهبردی پردیس.</w:t>
            </w:r>
          </w:p>
          <w:p w:rsidR="0068613E" w:rsidRPr="00392633" w:rsidRDefault="0068613E" w:rsidP="00AE79D5">
            <w:pPr>
              <w:bidi/>
              <w:jc w:val="both"/>
              <w:rPr>
                <w:rFonts w:cs="B Zar"/>
                <w:b/>
                <w:bCs/>
                <w:sz w:val="28"/>
                <w:szCs w:val="28"/>
                <w:u w:val="single"/>
                <w:rtl/>
                <w:lang w:bidi="fa-IR"/>
              </w:rPr>
            </w:pPr>
          </w:p>
          <w:p w:rsidR="0068613E" w:rsidRPr="00392633" w:rsidRDefault="0068613E" w:rsidP="00AE79D5">
            <w:pPr>
              <w:bidi/>
              <w:jc w:val="both"/>
              <w:rPr>
                <w:rFonts w:cs="B Zar"/>
                <w:b/>
                <w:bCs/>
                <w:sz w:val="28"/>
                <w:szCs w:val="28"/>
                <w:rtl/>
                <w:lang w:bidi="fa-IR"/>
              </w:rPr>
            </w:pPr>
            <w:r w:rsidRPr="00392633">
              <w:rPr>
                <w:rFonts w:cs="B Zar" w:hint="cs"/>
                <w:b/>
                <w:bCs/>
                <w:sz w:val="28"/>
                <w:szCs w:val="28"/>
                <w:u w:val="single"/>
                <w:rtl/>
                <w:lang w:bidi="fa-IR"/>
              </w:rPr>
              <w:t>کارگروه کارورزی مدرسه:</w:t>
            </w:r>
            <w:r w:rsidRPr="00392633">
              <w:rPr>
                <w:rFonts w:cs="B Zar" w:hint="cs"/>
                <w:b/>
                <w:bCs/>
                <w:sz w:val="28"/>
                <w:szCs w:val="28"/>
                <w:rtl/>
                <w:lang w:bidi="fa-IR"/>
              </w:rPr>
              <w:t xml:space="preserve"> </w:t>
            </w:r>
          </w:p>
          <w:p w:rsidR="0068613E" w:rsidRPr="00392633" w:rsidRDefault="0068613E" w:rsidP="00AE79D5">
            <w:pPr>
              <w:bidi/>
              <w:jc w:val="both"/>
              <w:rPr>
                <w:rFonts w:cs="B Zar"/>
                <w:sz w:val="28"/>
                <w:szCs w:val="28"/>
                <w:rtl/>
                <w:lang w:bidi="fa-IR"/>
              </w:rPr>
            </w:pPr>
            <w:r w:rsidRPr="00392633">
              <w:rPr>
                <w:rFonts w:cs="B Zar" w:hint="cs"/>
                <w:b/>
                <w:bCs/>
                <w:sz w:val="28"/>
                <w:szCs w:val="28"/>
                <w:rtl/>
                <w:lang w:bidi="fa-IR"/>
              </w:rPr>
              <w:t xml:space="preserve">ترکیب اعضاء: </w:t>
            </w:r>
            <w:r w:rsidRPr="00392633">
              <w:rPr>
                <w:rFonts w:cs="B Zar" w:hint="cs"/>
                <w:sz w:val="28"/>
                <w:szCs w:val="28"/>
                <w:rtl/>
                <w:lang w:bidi="fa-IR"/>
              </w:rPr>
              <w:t>کارگروه کارورزی مدرسه به منظور تقویت «مدیریت آموزشگاهی» و «مدرسه</w:t>
            </w:r>
            <w:r w:rsidRPr="00392633">
              <w:rPr>
                <w:rFonts w:cs="B Zar" w:hint="cs"/>
                <w:sz w:val="28"/>
                <w:szCs w:val="28"/>
                <w:rtl/>
                <w:lang w:bidi="fa-IR"/>
              </w:rPr>
              <w:softHyphen/>
              <w:t>محوری» و اجرای درست برنامه کارورزی در مدارس، با عضویت مدیر مدرسه، معلمان راهنمای کارورزی، مدرسان و نماینده دانشجویان تشکیل می</w:t>
            </w:r>
            <w:r w:rsidRPr="00392633">
              <w:rPr>
                <w:rFonts w:cs="B Zar"/>
                <w:sz w:val="28"/>
                <w:szCs w:val="28"/>
                <w:rtl/>
                <w:lang w:bidi="fa-IR"/>
              </w:rPr>
              <w:softHyphen/>
            </w:r>
            <w:r w:rsidRPr="00392633">
              <w:rPr>
                <w:rFonts w:cs="B Zar" w:hint="cs"/>
                <w:sz w:val="28"/>
                <w:szCs w:val="28"/>
                <w:rtl/>
                <w:lang w:bidi="fa-IR"/>
              </w:rPr>
              <w:t>شود.</w:t>
            </w:r>
          </w:p>
          <w:p w:rsidR="0068613E" w:rsidRPr="00392633" w:rsidRDefault="0068613E" w:rsidP="00AE79D5">
            <w:pPr>
              <w:bidi/>
              <w:jc w:val="both"/>
              <w:rPr>
                <w:rFonts w:cs="B Zar"/>
                <w:b/>
                <w:bCs/>
                <w:sz w:val="24"/>
                <w:szCs w:val="24"/>
                <w:rtl/>
                <w:lang w:bidi="fa-IR"/>
              </w:rPr>
            </w:pPr>
            <w:r w:rsidRPr="00392633">
              <w:rPr>
                <w:rFonts w:cs="B Zar" w:hint="cs"/>
                <w:b/>
                <w:bCs/>
                <w:sz w:val="24"/>
                <w:szCs w:val="24"/>
                <w:rtl/>
                <w:lang w:bidi="fa-IR"/>
              </w:rPr>
              <w:t xml:space="preserve">وظایف: </w:t>
            </w:r>
            <w:r w:rsidRPr="00392633">
              <w:rPr>
                <w:rFonts w:cs="B Zar" w:hint="cs"/>
                <w:sz w:val="28"/>
                <w:szCs w:val="28"/>
                <w:rtl/>
                <w:lang w:bidi="fa-IR"/>
              </w:rPr>
              <w:t>کارگروه کارورزی مدرسه دارای وظایف زیر است:</w:t>
            </w:r>
            <w:r w:rsidRPr="00392633">
              <w:rPr>
                <w:rFonts w:cs="B Zar" w:hint="cs"/>
                <w:b/>
                <w:bCs/>
                <w:sz w:val="24"/>
                <w:szCs w:val="24"/>
                <w:rtl/>
                <w:lang w:bidi="fa-IR"/>
              </w:rPr>
              <w:t xml:space="preserve"> </w:t>
            </w:r>
          </w:p>
          <w:p w:rsidR="0068613E" w:rsidRPr="00392633" w:rsidRDefault="0068613E" w:rsidP="00AE79D5">
            <w:pPr>
              <w:pStyle w:val="ListParagraph"/>
              <w:numPr>
                <w:ilvl w:val="0"/>
                <w:numId w:val="4"/>
              </w:numPr>
              <w:spacing w:after="0"/>
              <w:jc w:val="both"/>
              <w:rPr>
                <w:rFonts w:cs="B Zar"/>
                <w:b/>
                <w:bCs/>
                <w:sz w:val="28"/>
                <w:szCs w:val="28"/>
              </w:rPr>
            </w:pPr>
            <w:r w:rsidRPr="00392633">
              <w:rPr>
                <w:rFonts w:cs="B Zar" w:hint="cs"/>
                <w:sz w:val="28"/>
                <w:szCs w:val="28"/>
                <w:rtl/>
              </w:rPr>
              <w:t>نظارت بر روند اجرایی و کلی فعالیت</w:t>
            </w:r>
            <w:r w:rsidRPr="00392633">
              <w:rPr>
                <w:rFonts w:cs="B Zar"/>
                <w:sz w:val="28"/>
                <w:szCs w:val="28"/>
                <w:rtl/>
              </w:rPr>
              <w:softHyphen/>
            </w:r>
            <w:r w:rsidRPr="00392633">
              <w:rPr>
                <w:rFonts w:cs="B Zar" w:hint="cs"/>
                <w:sz w:val="28"/>
                <w:szCs w:val="28"/>
                <w:rtl/>
              </w:rPr>
              <w:t xml:space="preserve">های آموزشی و تربیتی کارورزان </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t>ایجاد هماهنگی لازم بین فعالیت</w:t>
            </w:r>
            <w:r w:rsidRPr="00392633">
              <w:rPr>
                <w:rFonts w:cs="B Zar"/>
                <w:sz w:val="28"/>
                <w:szCs w:val="28"/>
                <w:rtl/>
              </w:rPr>
              <w:softHyphen/>
            </w:r>
            <w:r w:rsidRPr="00392633">
              <w:rPr>
                <w:rFonts w:cs="B Zar" w:hint="cs"/>
                <w:sz w:val="28"/>
                <w:szCs w:val="28"/>
                <w:rtl/>
              </w:rPr>
              <w:t>های مدرسه و برنامه</w:t>
            </w:r>
            <w:r w:rsidRPr="00392633">
              <w:rPr>
                <w:rFonts w:cs="B Zar"/>
                <w:sz w:val="28"/>
                <w:szCs w:val="28"/>
                <w:rtl/>
              </w:rPr>
              <w:softHyphen/>
            </w:r>
            <w:r w:rsidRPr="00392633">
              <w:rPr>
                <w:rFonts w:cs="B Zar" w:hint="cs"/>
                <w:sz w:val="28"/>
                <w:szCs w:val="28"/>
                <w:rtl/>
              </w:rPr>
              <w:t>های کارورزی پردیس</w:t>
            </w:r>
            <w:r w:rsidRPr="00392633">
              <w:rPr>
                <w:rFonts w:cs="B Zar"/>
                <w:sz w:val="28"/>
                <w:szCs w:val="28"/>
                <w:rtl/>
              </w:rPr>
              <w:softHyphen/>
            </w:r>
            <w:r w:rsidRPr="00392633">
              <w:rPr>
                <w:rFonts w:cs="B Zar" w:hint="cs"/>
                <w:sz w:val="28"/>
                <w:szCs w:val="28"/>
                <w:rtl/>
              </w:rPr>
              <w:t>ها و واحدهای تابعه</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lastRenderedPageBreak/>
              <w:t>نظارت بر فعالیت</w:t>
            </w:r>
            <w:r w:rsidRPr="00392633">
              <w:rPr>
                <w:rFonts w:cs="B Zar"/>
                <w:sz w:val="28"/>
                <w:szCs w:val="28"/>
                <w:rtl/>
              </w:rPr>
              <w:softHyphen/>
            </w:r>
            <w:r w:rsidRPr="00392633">
              <w:rPr>
                <w:rFonts w:cs="B Zar"/>
                <w:sz w:val="28"/>
                <w:szCs w:val="28"/>
                <w:rtl/>
              </w:rPr>
              <w:softHyphen/>
            </w:r>
            <w:r w:rsidRPr="00392633">
              <w:rPr>
                <w:rFonts w:cs="B Zar" w:hint="cs"/>
                <w:sz w:val="28"/>
                <w:szCs w:val="28"/>
                <w:rtl/>
              </w:rPr>
              <w:t>ها و وظایف معلمان راهنما در جریان برنامه کارورزی</w:t>
            </w:r>
          </w:p>
          <w:p w:rsidR="0068613E" w:rsidRPr="00392633" w:rsidRDefault="0068613E" w:rsidP="00AE79D5">
            <w:pPr>
              <w:pStyle w:val="ListParagraph"/>
              <w:numPr>
                <w:ilvl w:val="0"/>
                <w:numId w:val="4"/>
              </w:numPr>
              <w:spacing w:after="0"/>
              <w:jc w:val="both"/>
              <w:rPr>
                <w:rFonts w:cs="B Zar"/>
                <w:sz w:val="28"/>
                <w:szCs w:val="28"/>
              </w:rPr>
            </w:pPr>
            <w:r w:rsidRPr="00392633">
              <w:rPr>
                <w:rFonts w:cs="B Zar" w:hint="cs"/>
                <w:sz w:val="28"/>
                <w:szCs w:val="28"/>
                <w:rtl/>
              </w:rPr>
              <w:t>انجام ارزشیابی</w:t>
            </w:r>
            <w:r w:rsidRPr="00392633">
              <w:rPr>
                <w:rFonts w:cs="B Zar"/>
                <w:sz w:val="28"/>
                <w:szCs w:val="28"/>
                <w:rtl/>
              </w:rPr>
              <w:softHyphen/>
            </w:r>
            <w:r w:rsidRPr="00392633">
              <w:rPr>
                <w:rFonts w:cs="B Zar" w:hint="cs"/>
                <w:sz w:val="28"/>
                <w:szCs w:val="28"/>
                <w:rtl/>
              </w:rPr>
              <w:t>های مرحله</w:t>
            </w:r>
            <w:r w:rsidRPr="00392633">
              <w:rPr>
                <w:rFonts w:cs="B Zar"/>
                <w:sz w:val="28"/>
                <w:szCs w:val="28"/>
                <w:rtl/>
              </w:rPr>
              <w:softHyphen/>
            </w:r>
            <w:r w:rsidRPr="00392633">
              <w:rPr>
                <w:rFonts w:cs="B Zar" w:hint="cs"/>
                <w:sz w:val="28"/>
                <w:szCs w:val="28"/>
                <w:rtl/>
              </w:rPr>
              <w:t>ای و کلی در جریان کارها</w:t>
            </w:r>
          </w:p>
          <w:p w:rsidR="0068613E" w:rsidRPr="00392633" w:rsidRDefault="0068613E" w:rsidP="00AE79D5">
            <w:pPr>
              <w:bidi/>
              <w:jc w:val="both"/>
              <w:rPr>
                <w:rFonts w:ascii="Calibri" w:eastAsia="Calibri" w:hAnsi="Calibri" w:cs="B Zar"/>
                <w:sz w:val="28"/>
                <w:szCs w:val="28"/>
                <w:lang w:bidi="fa-IR"/>
              </w:rPr>
            </w:pPr>
            <w:r w:rsidRPr="00392633">
              <w:rPr>
                <w:rFonts w:ascii="Calibri" w:eastAsia="Calibri" w:hAnsi="Calibri" w:cs="B Zar" w:hint="cs"/>
                <w:sz w:val="28"/>
                <w:szCs w:val="28"/>
                <w:rtl/>
                <w:lang w:bidi="fa-IR"/>
              </w:rPr>
              <w:t>کارگروه می</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تواند با دعوت از اساتید و مدرسان دانشگاه فرهنگیان جهت شرکت در شورای معلمان و گروه</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های درسی مدرسه در برنامه</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های توسعه</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ای و ارتقای فعالیت</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های آموزشی و حرفه</w:t>
            </w:r>
            <w:r w:rsidRPr="00392633">
              <w:rPr>
                <w:rFonts w:ascii="Calibri" w:eastAsia="Calibri" w:hAnsi="Calibri" w:cs="B Zar"/>
                <w:sz w:val="28"/>
                <w:szCs w:val="28"/>
                <w:rtl/>
                <w:lang w:bidi="fa-IR"/>
              </w:rPr>
              <w:softHyphen/>
            </w:r>
            <w:r w:rsidRPr="00392633">
              <w:rPr>
                <w:rFonts w:ascii="Calibri" w:eastAsia="Calibri" w:hAnsi="Calibri" w:cs="B Zar" w:hint="cs"/>
                <w:sz w:val="28"/>
                <w:szCs w:val="28"/>
                <w:rtl/>
                <w:lang w:bidi="fa-IR"/>
              </w:rPr>
              <w:t>ای معلمان نقش مؤثری داشته باشد.</w:t>
            </w:r>
          </w:p>
          <w:p w:rsidR="0068613E" w:rsidRPr="00392633" w:rsidRDefault="0068613E" w:rsidP="00AE79D5">
            <w:pPr>
              <w:bidi/>
              <w:jc w:val="both"/>
              <w:rPr>
                <w:rFonts w:cs="B Zar"/>
                <w:b/>
                <w:bCs/>
                <w:sz w:val="28"/>
                <w:szCs w:val="28"/>
                <w:rtl/>
                <w:lang w:bidi="fa-IR"/>
              </w:rPr>
            </w:pPr>
          </w:p>
          <w:p w:rsidR="0068613E" w:rsidRPr="00392633" w:rsidRDefault="0068613E" w:rsidP="00AE79D5">
            <w:pPr>
              <w:shd w:val="clear" w:color="auto" w:fill="F2F2F2" w:themeFill="background1" w:themeFillShade="F2"/>
              <w:bidi/>
              <w:jc w:val="both"/>
              <w:rPr>
                <w:rFonts w:cs="B Zar"/>
                <w:b/>
                <w:bCs/>
                <w:sz w:val="28"/>
                <w:szCs w:val="28"/>
                <w:rtl/>
                <w:lang w:bidi="fa-IR"/>
              </w:rPr>
            </w:pPr>
            <w:r w:rsidRPr="00392633">
              <w:rPr>
                <w:rFonts w:cs="B Zar" w:hint="cs"/>
                <w:b/>
                <w:bCs/>
                <w:sz w:val="28"/>
                <w:szCs w:val="28"/>
                <w:rtl/>
                <w:lang w:bidi="fa-IR"/>
              </w:rPr>
              <w:t xml:space="preserve">بخش دوم: برنامه کارورزی </w:t>
            </w:r>
          </w:p>
          <w:p w:rsidR="0068613E" w:rsidRPr="00392633" w:rsidRDefault="0068613E" w:rsidP="00AE79D5">
            <w:pPr>
              <w:bidi/>
              <w:jc w:val="both"/>
              <w:rPr>
                <w:rFonts w:cs="B Zar"/>
                <w:b/>
                <w:bCs/>
                <w:sz w:val="28"/>
                <w:szCs w:val="28"/>
                <w:u w:val="single"/>
                <w:rtl/>
                <w:lang w:bidi="fa-IR"/>
              </w:rPr>
            </w:pPr>
            <w:r w:rsidRPr="00392633">
              <w:rPr>
                <w:rFonts w:cs="B Zar" w:hint="cs"/>
                <w:b/>
                <w:bCs/>
                <w:sz w:val="28"/>
                <w:szCs w:val="28"/>
                <w:u w:val="single"/>
                <w:rtl/>
                <w:lang w:bidi="fa-IR"/>
              </w:rPr>
              <w:t>شایستگی</w:t>
            </w:r>
            <w:r w:rsidRPr="00392633">
              <w:rPr>
                <w:rFonts w:cs="B Zar"/>
                <w:b/>
                <w:bCs/>
                <w:sz w:val="28"/>
                <w:szCs w:val="28"/>
                <w:u w:val="single"/>
                <w:rtl/>
                <w:lang w:bidi="fa-IR"/>
              </w:rPr>
              <w:softHyphen/>
            </w:r>
            <w:r w:rsidRPr="00392633">
              <w:rPr>
                <w:rFonts w:cs="B Zar" w:hint="cs"/>
                <w:b/>
                <w:bCs/>
                <w:sz w:val="28"/>
                <w:szCs w:val="28"/>
                <w:u w:val="single"/>
                <w:rtl/>
                <w:lang w:bidi="fa-IR"/>
              </w:rPr>
              <w:t>های مورد نظر در درس کارورزی</w:t>
            </w:r>
            <w:r w:rsidRPr="00392633">
              <w:rPr>
                <w:rFonts w:cs="B Zar" w:hint="cs"/>
                <w:b/>
                <w:bCs/>
                <w:sz w:val="28"/>
                <w:szCs w:val="28"/>
                <w:rtl/>
                <w:lang w:bidi="fa-IR"/>
              </w:rPr>
              <w:t xml:space="preserve">: </w:t>
            </w:r>
            <w:r w:rsidRPr="00392633">
              <w:rPr>
                <w:rFonts w:cs="B Zar" w:hint="cs"/>
                <w:sz w:val="28"/>
                <w:szCs w:val="28"/>
                <w:rtl/>
              </w:rPr>
              <w:t>«شایستگی حرفه</w:t>
            </w:r>
            <w:r w:rsidRPr="00392633">
              <w:rPr>
                <w:rFonts w:cs="B Zar"/>
                <w:sz w:val="28"/>
                <w:szCs w:val="28"/>
                <w:rtl/>
              </w:rPr>
              <w:softHyphen/>
            </w:r>
            <w:r w:rsidRPr="00392633">
              <w:rPr>
                <w:rFonts w:cs="B Zar" w:hint="cs"/>
                <w:sz w:val="28"/>
                <w:szCs w:val="28"/>
                <w:rtl/>
              </w:rPr>
              <w:t>ای</w:t>
            </w:r>
            <w:r w:rsidRPr="00392633">
              <w:rPr>
                <w:rFonts w:cs="B Zar"/>
                <w:sz w:val="28"/>
                <w:szCs w:val="28"/>
                <w:rtl/>
              </w:rPr>
              <w:softHyphen/>
            </w:r>
            <w:r w:rsidRPr="00392633">
              <w:rPr>
                <w:rFonts w:cs="B Zar" w:hint="cs"/>
                <w:sz w:val="28"/>
                <w:szCs w:val="28"/>
                <w:rtl/>
              </w:rPr>
              <w:t xml:space="preserve"> معلم» دارای ابعاد چهارگانه</w:t>
            </w:r>
            <w:r w:rsidRPr="00392633">
              <w:rPr>
                <w:rFonts w:cs="B Zar" w:hint="cs"/>
                <w:sz w:val="28"/>
                <w:szCs w:val="28"/>
                <w:rtl/>
              </w:rPr>
              <w:softHyphen/>
              <w:t>ای است که در تولید برنامه درسی تربیت معلم دارای نقش محوری هستند. این شایستگی</w:t>
            </w:r>
            <w:r w:rsidRPr="00392633">
              <w:rPr>
                <w:rFonts w:cs="B Zar" w:hint="cs"/>
                <w:sz w:val="28"/>
                <w:szCs w:val="28"/>
                <w:rtl/>
              </w:rPr>
              <w:softHyphen/>
              <w:t>ها عبارتند از: شایستگی</w:t>
            </w:r>
            <w:r w:rsidRPr="00392633">
              <w:rPr>
                <w:rFonts w:cs="B Zar"/>
                <w:sz w:val="28"/>
                <w:szCs w:val="28"/>
                <w:rtl/>
              </w:rPr>
              <w:softHyphen/>
            </w:r>
            <w:r w:rsidRPr="00392633">
              <w:rPr>
                <w:rFonts w:cs="B Zar" w:hint="cs"/>
                <w:sz w:val="28"/>
                <w:szCs w:val="28"/>
                <w:rtl/>
              </w:rPr>
              <w:t>های</w:t>
            </w:r>
            <w:r w:rsidRPr="00392633">
              <w:rPr>
                <w:rFonts w:cs="B Zar" w:hint="cs"/>
                <w:sz w:val="28"/>
                <w:szCs w:val="28"/>
                <w:rtl/>
                <w:lang w:bidi="fa-IR"/>
              </w:rPr>
              <w:t xml:space="preserve"> معطوف به دانش موضوعی</w:t>
            </w:r>
            <w:r w:rsidRPr="00392633">
              <w:rPr>
                <w:rStyle w:val="FootnoteReference"/>
                <w:rFonts w:cs="B Zar"/>
                <w:sz w:val="28"/>
                <w:szCs w:val="28"/>
                <w:rtl/>
              </w:rPr>
              <w:footnoteReference w:id="7"/>
            </w:r>
            <w:r w:rsidRPr="00392633">
              <w:rPr>
                <w:rFonts w:cs="B Zar" w:hint="cs"/>
                <w:sz w:val="28"/>
                <w:szCs w:val="28"/>
                <w:rtl/>
                <w:lang w:bidi="fa-IR"/>
              </w:rPr>
              <w:t xml:space="preserve"> </w:t>
            </w:r>
            <w:r w:rsidRPr="00392633">
              <w:rPr>
                <w:rFonts w:cs="B Zar" w:hint="cs"/>
                <w:sz w:val="28"/>
                <w:szCs w:val="28"/>
                <w:rtl/>
              </w:rPr>
              <w:t>(شایستگی تخصصی رشته)، شایستگی</w:t>
            </w:r>
            <w:r w:rsidRPr="00392633">
              <w:rPr>
                <w:rFonts w:cs="B Zar"/>
                <w:sz w:val="28"/>
                <w:szCs w:val="28"/>
                <w:rtl/>
              </w:rPr>
              <w:softHyphen/>
            </w:r>
            <w:r w:rsidRPr="00392633">
              <w:rPr>
                <w:rFonts w:cs="B Zar" w:hint="cs"/>
                <w:sz w:val="28"/>
                <w:szCs w:val="28"/>
                <w:rtl/>
              </w:rPr>
              <w:t xml:space="preserve">های </w:t>
            </w:r>
            <w:r w:rsidRPr="00392633">
              <w:rPr>
                <w:rFonts w:cs="B Zar" w:hint="cs"/>
                <w:sz w:val="28"/>
                <w:szCs w:val="28"/>
                <w:rtl/>
                <w:lang w:bidi="fa-IR"/>
              </w:rPr>
              <w:t xml:space="preserve">معطوف به دانش </w:t>
            </w:r>
            <w:r w:rsidRPr="00392633">
              <w:rPr>
                <w:rFonts w:cs="B Zar" w:hint="cs"/>
                <w:sz w:val="28"/>
                <w:szCs w:val="28"/>
                <w:rtl/>
              </w:rPr>
              <w:t>تربیتی</w:t>
            </w:r>
            <w:r w:rsidRPr="00392633">
              <w:rPr>
                <w:rStyle w:val="FootnoteReference"/>
                <w:rFonts w:cs="B Zar"/>
                <w:sz w:val="28"/>
                <w:szCs w:val="28"/>
                <w:rtl/>
              </w:rPr>
              <w:footnoteReference w:id="8"/>
            </w:r>
            <w:r w:rsidRPr="00392633">
              <w:rPr>
                <w:rFonts w:cs="B Zar" w:hint="cs"/>
                <w:sz w:val="28"/>
                <w:szCs w:val="28"/>
                <w:rtl/>
              </w:rPr>
              <w:t>، شایستگی</w:t>
            </w:r>
            <w:r w:rsidRPr="00392633">
              <w:rPr>
                <w:rFonts w:cs="B Zar"/>
                <w:sz w:val="28"/>
                <w:szCs w:val="28"/>
                <w:rtl/>
              </w:rPr>
              <w:softHyphen/>
            </w:r>
            <w:r w:rsidRPr="00392633">
              <w:rPr>
                <w:rFonts w:cs="B Zar" w:hint="cs"/>
                <w:sz w:val="28"/>
                <w:szCs w:val="28"/>
                <w:rtl/>
              </w:rPr>
              <w:t xml:space="preserve">های </w:t>
            </w:r>
            <w:r w:rsidRPr="00392633">
              <w:rPr>
                <w:rFonts w:cs="B Zar" w:hint="cs"/>
                <w:sz w:val="28"/>
                <w:szCs w:val="28"/>
                <w:rtl/>
                <w:lang w:bidi="fa-IR"/>
              </w:rPr>
              <w:t xml:space="preserve">معطوف به عمل </w:t>
            </w:r>
            <w:r w:rsidRPr="00392633">
              <w:rPr>
                <w:rFonts w:cs="B Zar" w:hint="cs"/>
                <w:sz w:val="28"/>
                <w:szCs w:val="28"/>
                <w:rtl/>
              </w:rPr>
              <w:t xml:space="preserve">تربیتی </w:t>
            </w:r>
            <w:r w:rsidRPr="00392633">
              <w:rPr>
                <w:rFonts w:cs="B Zar" w:hint="cs"/>
                <w:sz w:val="28"/>
                <w:szCs w:val="28"/>
                <w:rtl/>
                <w:lang w:bidi="fa-IR"/>
              </w:rPr>
              <w:t>موضوعی</w:t>
            </w:r>
            <w:r w:rsidRPr="00392633">
              <w:rPr>
                <w:rStyle w:val="FootnoteReference"/>
                <w:rFonts w:cs="B Zar"/>
                <w:sz w:val="28"/>
                <w:szCs w:val="28"/>
                <w:rtl/>
              </w:rPr>
              <w:footnoteReference w:id="9"/>
            </w:r>
            <w:r w:rsidRPr="00392633">
              <w:rPr>
                <w:rFonts w:cs="B Zar" w:hint="cs"/>
                <w:sz w:val="28"/>
                <w:szCs w:val="28"/>
                <w:rtl/>
                <w:lang w:bidi="fa-IR"/>
              </w:rPr>
              <w:t xml:space="preserve"> و </w:t>
            </w:r>
            <w:r w:rsidRPr="00392633">
              <w:rPr>
                <w:rFonts w:cs="B Zar" w:hint="cs"/>
                <w:sz w:val="28"/>
                <w:szCs w:val="28"/>
                <w:rtl/>
              </w:rPr>
              <w:t>شایستگی</w:t>
            </w:r>
            <w:r w:rsidRPr="00392633">
              <w:rPr>
                <w:rFonts w:cs="B Zar"/>
                <w:sz w:val="28"/>
                <w:szCs w:val="28"/>
                <w:rtl/>
              </w:rPr>
              <w:softHyphen/>
            </w:r>
            <w:r w:rsidRPr="00392633">
              <w:rPr>
                <w:rFonts w:cs="B Zar" w:hint="cs"/>
                <w:sz w:val="28"/>
                <w:szCs w:val="28"/>
                <w:rtl/>
              </w:rPr>
              <w:t xml:space="preserve">های </w:t>
            </w:r>
            <w:r w:rsidRPr="00392633">
              <w:rPr>
                <w:rFonts w:cs="B Zar" w:hint="cs"/>
                <w:sz w:val="28"/>
                <w:szCs w:val="28"/>
                <w:rtl/>
                <w:lang w:bidi="fa-IR"/>
              </w:rPr>
              <w:t xml:space="preserve">معطوف به دانش </w:t>
            </w:r>
            <w:r w:rsidRPr="00392633">
              <w:rPr>
                <w:rFonts w:cs="B Zar" w:hint="cs"/>
                <w:sz w:val="28"/>
                <w:szCs w:val="28"/>
                <w:rtl/>
              </w:rPr>
              <w:t>عمومی</w:t>
            </w:r>
            <w:r w:rsidRPr="00392633">
              <w:rPr>
                <w:rStyle w:val="FootnoteReference"/>
                <w:rFonts w:cs="B Zar"/>
                <w:sz w:val="28"/>
                <w:szCs w:val="28"/>
                <w:rtl/>
              </w:rPr>
              <w:footnoteReference w:id="10"/>
            </w:r>
            <w:r w:rsidRPr="00392633">
              <w:rPr>
                <w:rFonts w:cs="B Zar" w:hint="cs"/>
                <w:sz w:val="28"/>
                <w:szCs w:val="28"/>
                <w:rtl/>
              </w:rPr>
              <w:t>. برای تحقق شایستگی حرفه</w:t>
            </w:r>
            <w:r w:rsidRPr="00392633">
              <w:rPr>
                <w:rFonts w:cs="B Zar" w:hint="cs"/>
                <w:sz w:val="28"/>
                <w:szCs w:val="28"/>
                <w:rtl/>
              </w:rPr>
              <w:softHyphen/>
              <w:t>ای معلم، ابعاد چهارگانه باید بایکدیگر پیوند برقرار کنند و تلفیق شوند. چنین دستاوردی وقتی حاصل می</w:t>
            </w:r>
            <w:r w:rsidRPr="00392633">
              <w:rPr>
                <w:rFonts w:cs="B Zar" w:hint="cs"/>
                <w:sz w:val="28"/>
                <w:szCs w:val="28"/>
                <w:rtl/>
              </w:rPr>
              <w:softHyphen/>
              <w:t>شود که بستر و زمینه</w:t>
            </w:r>
            <w:r w:rsidRPr="00392633">
              <w:rPr>
                <w:rFonts w:cs="B Zar" w:hint="cs"/>
                <w:sz w:val="28"/>
                <w:szCs w:val="28"/>
                <w:rtl/>
              </w:rPr>
              <w:softHyphen/>
              <w:t>ای برای تلفیق فراهم شود و این زمینه را «کارورزی» مهیا می</w:t>
            </w:r>
            <w:r w:rsidRPr="00392633">
              <w:rPr>
                <w:rFonts w:cs="B Zar" w:hint="cs"/>
                <w:sz w:val="28"/>
                <w:szCs w:val="28"/>
                <w:rtl/>
              </w:rPr>
              <w:softHyphen/>
              <w:t xml:space="preserve">کند. </w:t>
            </w:r>
          </w:p>
          <w:p w:rsidR="0068613E" w:rsidRPr="00392633" w:rsidRDefault="0068613E" w:rsidP="00AE79D5">
            <w:pPr>
              <w:bidi/>
              <w:jc w:val="both"/>
              <w:rPr>
                <w:rFonts w:cs="B Zar"/>
                <w:sz w:val="28"/>
                <w:szCs w:val="28"/>
                <w:lang w:bidi="fa-IR"/>
              </w:rPr>
            </w:pPr>
            <w:r w:rsidRPr="00392633">
              <w:rPr>
                <w:rFonts w:cs="B Zar" w:hint="cs"/>
                <w:b/>
                <w:bCs/>
                <w:sz w:val="28"/>
                <w:szCs w:val="28"/>
                <w:u w:val="single"/>
                <w:rtl/>
                <w:lang w:bidi="fa-IR"/>
              </w:rPr>
              <w:t>چارچوب برنامه</w:t>
            </w:r>
            <w:r w:rsidRPr="00392633">
              <w:rPr>
                <w:rFonts w:cs="B Zar" w:hint="cs"/>
                <w:sz w:val="28"/>
                <w:szCs w:val="28"/>
                <w:rtl/>
                <w:lang w:bidi="fa-IR"/>
              </w:rPr>
              <w:t>: آنچه در درس کارورزی مورد نظر است در چهار سطح پیگیری و متحقق می</w:t>
            </w:r>
            <w:r w:rsidRPr="00392633">
              <w:rPr>
                <w:rFonts w:cs="B Zar" w:hint="cs"/>
                <w:sz w:val="28"/>
                <w:szCs w:val="28"/>
                <w:rtl/>
                <w:lang w:bidi="fa-IR"/>
              </w:rPr>
              <w:softHyphen/>
              <w:t xml:space="preserve">شود؛ که عبارتند از: </w:t>
            </w:r>
            <w:r w:rsidRPr="00392633">
              <w:rPr>
                <w:rFonts w:cs="B Zar" w:hint="cs"/>
                <w:b/>
                <w:bCs/>
                <w:sz w:val="28"/>
                <w:szCs w:val="28"/>
                <w:rtl/>
                <w:lang w:bidi="fa-IR"/>
              </w:rPr>
              <w:t>«دست</w:t>
            </w:r>
            <w:r w:rsidRPr="00392633">
              <w:rPr>
                <w:rFonts w:cs="B Zar" w:hint="cs"/>
                <w:b/>
                <w:bCs/>
                <w:sz w:val="28"/>
                <w:szCs w:val="28"/>
                <w:rtl/>
                <w:lang w:bidi="fa-IR"/>
              </w:rPr>
              <w:softHyphen/>
              <w:t>یاری»، «معلم</w:t>
            </w:r>
            <w:r w:rsidRPr="00392633">
              <w:rPr>
                <w:rFonts w:cs="B Zar" w:hint="cs"/>
                <w:b/>
                <w:bCs/>
                <w:sz w:val="28"/>
                <w:szCs w:val="28"/>
                <w:rtl/>
                <w:lang w:bidi="fa-IR"/>
              </w:rPr>
              <w:softHyphen/>
              <w:t>یاری»، «تدریس آزمایشی» و «تدریس مستقل».</w:t>
            </w:r>
            <w:r w:rsidRPr="00392633">
              <w:rPr>
                <w:rFonts w:cs="B Zar" w:hint="cs"/>
                <w:sz w:val="28"/>
                <w:szCs w:val="28"/>
                <w:rtl/>
                <w:lang w:bidi="fa-IR"/>
              </w:rPr>
              <w:t xml:space="preserve"> در مرحله اول کسب آشنایی با جوانب اساسی محیط و مساله</w:t>
            </w:r>
            <w:r w:rsidRPr="00392633">
              <w:rPr>
                <w:rFonts w:cs="B Zar" w:hint="cs"/>
                <w:sz w:val="28"/>
                <w:szCs w:val="28"/>
                <w:rtl/>
                <w:lang w:bidi="fa-IR"/>
              </w:rPr>
              <w:softHyphen/>
              <w:t>های تدریس مطرح است، در مرحله دوم میزانی از کمک به شخص دارای مسئولیت تدریس در کلاس درس مورد نظر است، در مرحله سوم برنامه</w:t>
            </w:r>
            <w:r w:rsidRPr="00392633">
              <w:rPr>
                <w:rFonts w:cs="B Zar" w:hint="cs"/>
                <w:sz w:val="28"/>
                <w:szCs w:val="28"/>
                <w:rtl/>
                <w:lang w:bidi="fa-IR"/>
              </w:rPr>
              <w:softHyphen/>
              <w:t>ریزی با دریافت کمک از راهنما و اقدام به تدریس در حضور راهنما مطرح است و در مرحله چهارم برنام</w:t>
            </w:r>
            <w:r w:rsidRPr="00392633">
              <w:rPr>
                <w:rFonts w:cs="B Zar" w:hint="cs"/>
                <w:sz w:val="28"/>
                <w:szCs w:val="28"/>
                <w:rtl/>
                <w:lang w:bidi="fa-IR"/>
              </w:rPr>
              <w:softHyphen/>
              <w:t>ریزی مستقل و خوداتکای تدریس و اقدام به آن در موقعیت واقعی کلاس درس با پذیرش مسئولیت عواقب آن مورد نظر است. برنامه کارورزی لزوما به صورت سالیانه (منطبق با فرایند طبیعی عمل مدرسه) طراحی و اجرا می</w:t>
            </w:r>
            <w:r w:rsidRPr="00392633">
              <w:rPr>
                <w:rFonts w:cs="B Zar" w:hint="cs"/>
                <w:sz w:val="28"/>
                <w:szCs w:val="28"/>
                <w:rtl/>
                <w:lang w:bidi="fa-IR"/>
              </w:rPr>
              <w:softHyphen/>
              <w:t>شود و می</w:t>
            </w:r>
            <w:r w:rsidRPr="00392633">
              <w:rPr>
                <w:rFonts w:cs="B Zar" w:hint="cs"/>
                <w:sz w:val="28"/>
                <w:szCs w:val="28"/>
                <w:rtl/>
                <w:lang w:bidi="fa-IR"/>
              </w:rPr>
              <w:softHyphen/>
              <w:t>تواند دو ساله (در چهار نیمسال) یا سه ساله (در شش نیمسال) طراحی و اجرا شود. طراحی و اجرای برنامه به صورت چهار نیمسال به شرح جدول 1 است</w:t>
            </w:r>
            <w:r>
              <w:rPr>
                <w:rStyle w:val="FootnoteReference"/>
                <w:rFonts w:cs="B Zar"/>
                <w:sz w:val="28"/>
                <w:szCs w:val="28"/>
                <w:rtl/>
                <w:lang w:bidi="fa-IR"/>
              </w:rPr>
              <w:footnoteReference w:id="11"/>
            </w:r>
            <w:r w:rsidRPr="00392633">
              <w:rPr>
                <w:rFonts w:cs="B Zar" w:hint="cs"/>
                <w:sz w:val="28"/>
                <w:szCs w:val="28"/>
                <w:rtl/>
                <w:lang w:bidi="fa-IR"/>
              </w:rPr>
              <w:t>.</w:t>
            </w:r>
          </w:p>
          <w:p w:rsidR="0068613E" w:rsidRPr="00392633" w:rsidRDefault="0068613E" w:rsidP="00AE79D5">
            <w:pPr>
              <w:bidi/>
              <w:jc w:val="center"/>
              <w:rPr>
                <w:rFonts w:asciiTheme="majorBidi" w:hAnsiTheme="majorBidi" w:cs="B Zar"/>
                <w:b/>
                <w:bCs/>
                <w:sz w:val="28"/>
                <w:szCs w:val="28"/>
              </w:rPr>
            </w:pPr>
            <w:r w:rsidRPr="00392633">
              <w:rPr>
                <w:rFonts w:asciiTheme="majorBidi" w:hAnsiTheme="majorBidi" w:cs="B Zar" w:hint="cs"/>
                <w:b/>
                <w:bCs/>
                <w:sz w:val="28"/>
                <w:szCs w:val="28"/>
                <w:rtl/>
              </w:rPr>
              <w:lastRenderedPageBreak/>
              <w:t>جدول 1: چارچوب برنامه کارورزی بر اساس چهار نیمسال</w:t>
            </w:r>
          </w:p>
          <w:tbl>
            <w:tblPr>
              <w:bidiVisual/>
              <w:tblW w:w="614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tblPr>
            <w:tblGrid>
              <w:gridCol w:w="905"/>
              <w:gridCol w:w="995"/>
              <w:gridCol w:w="1098"/>
              <w:gridCol w:w="3142"/>
            </w:tblGrid>
            <w:tr w:rsidR="0068613E" w:rsidRPr="00392633" w:rsidTr="00AE79D5">
              <w:trPr>
                <w:trHeight w:val="882"/>
                <w:jc w:val="center"/>
              </w:trPr>
              <w:tc>
                <w:tcPr>
                  <w:tcW w:w="905" w:type="dxa"/>
                  <w:tcBorders>
                    <w:top w:val="single" w:sz="12" w:space="0" w:color="000000"/>
                    <w:left w:val="single" w:sz="12" w:space="0" w:color="000000"/>
                    <w:bottom w:val="single" w:sz="18" w:space="0" w:color="auto"/>
                    <w:right w:val="single" w:sz="8" w:space="0" w:color="000000"/>
                  </w:tcBorders>
                  <w:shd w:val="clear" w:color="auto" w:fill="E6E6E6"/>
                  <w:vAlign w:val="center"/>
                  <w:hideMark/>
                </w:tcPr>
                <w:p w:rsidR="0068613E" w:rsidRPr="00392633" w:rsidRDefault="0068613E" w:rsidP="00AE79D5">
                  <w:pPr>
                    <w:bidi/>
                    <w:spacing w:after="0" w:line="240" w:lineRule="auto"/>
                    <w:jc w:val="center"/>
                    <w:rPr>
                      <w:rFonts w:asciiTheme="majorBidi" w:hAnsiTheme="majorBidi" w:cs="B Zar"/>
                      <w:sz w:val="24"/>
                      <w:szCs w:val="24"/>
                    </w:rPr>
                  </w:pPr>
                  <w:r w:rsidRPr="00392633">
                    <w:rPr>
                      <w:rFonts w:asciiTheme="majorBidi" w:hAnsiTheme="majorBidi" w:cs="B Zar" w:hint="cs"/>
                      <w:sz w:val="24"/>
                      <w:szCs w:val="24"/>
                      <w:rtl/>
                    </w:rPr>
                    <w:t>نیمسال</w:t>
                  </w:r>
                  <w:r w:rsidRPr="00392633">
                    <w:rPr>
                      <w:rStyle w:val="FootnoteReference"/>
                      <w:rFonts w:asciiTheme="majorBidi" w:hAnsiTheme="majorBidi" w:cs="B Zar"/>
                      <w:sz w:val="24"/>
                      <w:szCs w:val="24"/>
                      <w:rtl/>
                    </w:rPr>
                    <w:footnoteReference w:id="12"/>
                  </w:r>
                </w:p>
              </w:tc>
              <w:tc>
                <w:tcPr>
                  <w:tcW w:w="995" w:type="dxa"/>
                  <w:tcBorders>
                    <w:top w:val="single" w:sz="12" w:space="0" w:color="000000"/>
                    <w:left w:val="single" w:sz="8" w:space="0" w:color="000000"/>
                    <w:bottom w:val="single" w:sz="18" w:space="0" w:color="auto"/>
                    <w:right w:val="double" w:sz="4" w:space="0" w:color="auto"/>
                  </w:tcBorders>
                  <w:shd w:val="clear" w:color="auto" w:fill="E6E6E6"/>
                  <w:vAlign w:val="center"/>
                  <w:hideMark/>
                </w:tcPr>
                <w:p w:rsidR="0068613E" w:rsidRPr="00392633" w:rsidRDefault="0068613E" w:rsidP="00AE79D5">
                  <w:pPr>
                    <w:bidi/>
                    <w:spacing w:after="0" w:line="240" w:lineRule="auto"/>
                    <w:jc w:val="center"/>
                    <w:rPr>
                      <w:rFonts w:asciiTheme="majorBidi" w:hAnsiTheme="majorBidi" w:cs="B Zar"/>
                      <w:sz w:val="24"/>
                      <w:szCs w:val="24"/>
                    </w:rPr>
                  </w:pPr>
                  <w:r w:rsidRPr="00392633">
                    <w:rPr>
                      <w:rFonts w:asciiTheme="majorBidi" w:hAnsiTheme="majorBidi" w:cs="B Zar"/>
                      <w:sz w:val="24"/>
                      <w:szCs w:val="24"/>
                      <w:rtl/>
                    </w:rPr>
                    <w:t>مراحل کارورزی</w:t>
                  </w:r>
                </w:p>
              </w:tc>
              <w:tc>
                <w:tcPr>
                  <w:tcW w:w="1098" w:type="dxa"/>
                  <w:tcBorders>
                    <w:top w:val="single" w:sz="12" w:space="0" w:color="000000"/>
                    <w:left w:val="double" w:sz="4" w:space="0" w:color="auto"/>
                    <w:right w:val="double" w:sz="4" w:space="0" w:color="auto"/>
                  </w:tcBorders>
                  <w:shd w:val="clear" w:color="auto" w:fill="E6E6E6"/>
                  <w:vAlign w:val="center"/>
                  <w:hideMark/>
                </w:tcPr>
                <w:p w:rsidR="0068613E" w:rsidRPr="00392633" w:rsidRDefault="0068613E" w:rsidP="00AE79D5">
                  <w:pPr>
                    <w:bidi/>
                    <w:spacing w:after="0" w:line="240" w:lineRule="auto"/>
                    <w:jc w:val="center"/>
                    <w:rPr>
                      <w:rFonts w:asciiTheme="majorBidi" w:hAnsiTheme="majorBidi" w:cs="B Zar"/>
                      <w:sz w:val="24"/>
                      <w:szCs w:val="24"/>
                    </w:rPr>
                  </w:pPr>
                  <w:r w:rsidRPr="00392633">
                    <w:rPr>
                      <w:rFonts w:asciiTheme="majorBidi" w:hAnsiTheme="majorBidi" w:cs="B Zar" w:hint="cs"/>
                      <w:sz w:val="24"/>
                      <w:szCs w:val="24"/>
                      <w:rtl/>
                    </w:rPr>
                    <w:t xml:space="preserve">ماهیت عمل </w:t>
                  </w:r>
                </w:p>
              </w:tc>
              <w:tc>
                <w:tcPr>
                  <w:tcW w:w="3142" w:type="dxa"/>
                  <w:tcBorders>
                    <w:top w:val="single" w:sz="12" w:space="0" w:color="000000"/>
                    <w:left w:val="double" w:sz="4" w:space="0" w:color="auto"/>
                    <w:bottom w:val="single" w:sz="18" w:space="0" w:color="auto"/>
                    <w:right w:val="single" w:sz="12" w:space="0" w:color="000000"/>
                  </w:tcBorders>
                  <w:shd w:val="clear" w:color="auto" w:fill="E6E6E6"/>
                  <w:vAlign w:val="center"/>
                  <w:hideMark/>
                </w:tcPr>
                <w:p w:rsidR="0068613E" w:rsidRPr="00392633" w:rsidRDefault="0068613E" w:rsidP="00AE79D5">
                  <w:pPr>
                    <w:bidi/>
                    <w:spacing w:after="0" w:line="240" w:lineRule="auto"/>
                    <w:jc w:val="center"/>
                    <w:rPr>
                      <w:rFonts w:asciiTheme="majorBidi" w:hAnsiTheme="majorBidi" w:cs="B Zar"/>
                      <w:sz w:val="24"/>
                      <w:szCs w:val="24"/>
                    </w:rPr>
                  </w:pPr>
                  <w:r w:rsidRPr="00392633">
                    <w:rPr>
                      <w:rFonts w:asciiTheme="majorBidi" w:hAnsiTheme="majorBidi" w:cs="B Zar"/>
                      <w:sz w:val="24"/>
                      <w:szCs w:val="24"/>
                      <w:rtl/>
                    </w:rPr>
                    <w:t>انتظارات كلي در برنامه</w:t>
                  </w:r>
                  <w:r w:rsidRPr="00392633">
                    <w:rPr>
                      <w:rFonts w:asciiTheme="majorBidi" w:hAnsiTheme="majorBidi" w:cs="B Zar" w:hint="cs"/>
                      <w:sz w:val="24"/>
                      <w:szCs w:val="24"/>
                      <w:rtl/>
                    </w:rPr>
                    <w:t xml:space="preserve"> </w:t>
                  </w:r>
                  <w:r w:rsidRPr="00392633">
                    <w:rPr>
                      <w:rFonts w:asciiTheme="majorBidi" w:hAnsiTheme="majorBidi" w:cs="B Zar"/>
                      <w:sz w:val="24"/>
                      <w:szCs w:val="24"/>
                      <w:rtl/>
                    </w:rPr>
                    <w:t>کارورزي</w:t>
                  </w:r>
                </w:p>
              </w:tc>
            </w:tr>
            <w:tr w:rsidR="0068613E" w:rsidRPr="00392633" w:rsidTr="00AE79D5">
              <w:trPr>
                <w:trHeight w:val="898"/>
                <w:jc w:val="center"/>
              </w:trPr>
              <w:tc>
                <w:tcPr>
                  <w:tcW w:w="905" w:type="dxa"/>
                  <w:tcBorders>
                    <w:top w:val="single" w:sz="8" w:space="0" w:color="000000"/>
                    <w:left w:val="single" w:sz="12" w:space="0" w:color="000000"/>
                    <w:bottom w:val="single" w:sz="8" w:space="0" w:color="000000"/>
                    <w:right w:val="single" w:sz="8" w:space="0" w:color="000000"/>
                  </w:tcBorders>
                  <w:vAlign w:val="center"/>
                </w:tcPr>
                <w:p w:rsidR="0068613E" w:rsidRPr="00910CF2" w:rsidRDefault="0068613E" w:rsidP="00AE79D5">
                  <w:pPr>
                    <w:bidi/>
                    <w:spacing w:after="0"/>
                    <w:ind w:left="360"/>
                    <w:jc w:val="center"/>
                    <w:rPr>
                      <w:rFonts w:asciiTheme="majorBidi" w:hAnsiTheme="majorBidi" w:cs="B Zar"/>
                      <w:sz w:val="24"/>
                      <w:szCs w:val="24"/>
                    </w:rPr>
                  </w:pPr>
                  <w:r>
                    <w:rPr>
                      <w:rFonts w:asciiTheme="majorBidi" w:hAnsiTheme="majorBidi" w:cs="B Zar" w:hint="cs"/>
                      <w:sz w:val="24"/>
                      <w:szCs w:val="24"/>
                      <w:rtl/>
                    </w:rPr>
                    <w:t>5</w:t>
                  </w:r>
                </w:p>
              </w:tc>
              <w:tc>
                <w:tcPr>
                  <w:tcW w:w="995" w:type="dxa"/>
                  <w:tcBorders>
                    <w:top w:val="single" w:sz="8" w:space="0" w:color="000000"/>
                    <w:left w:val="single" w:sz="8" w:space="0" w:color="000000"/>
                    <w:bottom w:val="single" w:sz="8" w:space="0" w:color="000000"/>
                    <w:right w:val="double" w:sz="4" w:space="0" w:color="auto"/>
                  </w:tcBorders>
                  <w:vAlign w:val="center"/>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کارورزی</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1</w:t>
                  </w:r>
                </w:p>
                <w:p w:rsidR="0068613E" w:rsidRPr="00392633" w:rsidRDefault="0068613E" w:rsidP="00AE79D5">
                  <w:pPr>
                    <w:bidi/>
                    <w:spacing w:after="0" w:line="240" w:lineRule="auto"/>
                    <w:jc w:val="center"/>
                    <w:rPr>
                      <w:rFonts w:asciiTheme="majorBidi" w:hAnsiTheme="majorBidi" w:cs="B Zar"/>
                      <w:sz w:val="24"/>
                      <w:szCs w:val="24"/>
                    </w:rPr>
                  </w:pPr>
                </w:p>
              </w:tc>
              <w:tc>
                <w:tcPr>
                  <w:tcW w:w="1098" w:type="dxa"/>
                  <w:tcBorders>
                    <w:top w:val="single" w:sz="8" w:space="0" w:color="000000"/>
                    <w:left w:val="double" w:sz="4" w:space="0" w:color="auto"/>
                    <w:bottom w:val="single" w:sz="8" w:space="0" w:color="000000"/>
                    <w:right w:val="double" w:sz="4" w:space="0" w:color="auto"/>
                  </w:tcBorders>
                  <w:vAlign w:val="center"/>
                  <w:hideMark/>
                </w:tcPr>
                <w:p w:rsidR="0068613E" w:rsidRPr="00392633" w:rsidRDefault="0068613E" w:rsidP="00AE79D5">
                  <w:pPr>
                    <w:bidi/>
                    <w:spacing w:after="0" w:line="240" w:lineRule="auto"/>
                    <w:jc w:val="center"/>
                    <w:rPr>
                      <w:rFonts w:asciiTheme="majorBidi" w:hAnsiTheme="majorBidi" w:cs="B Zar"/>
                      <w:sz w:val="24"/>
                      <w:szCs w:val="24"/>
                    </w:rPr>
                  </w:pPr>
                  <w:r w:rsidRPr="00392633">
                    <w:rPr>
                      <w:rFonts w:asciiTheme="majorBidi" w:hAnsiTheme="majorBidi" w:cs="B Zar" w:hint="cs"/>
                      <w:sz w:val="24"/>
                      <w:szCs w:val="24"/>
                      <w:rtl/>
                    </w:rPr>
                    <w:t xml:space="preserve"> </w:t>
                  </w:r>
                  <w:r w:rsidRPr="00392633">
                    <w:rPr>
                      <w:rFonts w:asciiTheme="majorBidi" w:hAnsiTheme="majorBidi" w:cs="B Zar"/>
                      <w:sz w:val="24"/>
                      <w:szCs w:val="24"/>
                      <w:rtl/>
                    </w:rPr>
                    <w:t xml:space="preserve"> </w:t>
                  </w:r>
                  <w:r w:rsidRPr="00392633">
                    <w:rPr>
                      <w:rFonts w:asciiTheme="majorBidi" w:hAnsiTheme="majorBidi" w:cs="B Zar"/>
                      <w:spacing w:val="-6"/>
                      <w:sz w:val="24"/>
                      <w:szCs w:val="24"/>
                      <w:rtl/>
                    </w:rPr>
                    <w:t xml:space="preserve">همیاری </w:t>
                  </w:r>
                  <w:r w:rsidRPr="00392633">
                    <w:rPr>
                      <w:rFonts w:asciiTheme="majorBidi" w:hAnsiTheme="majorBidi" w:cs="B Zar" w:hint="cs"/>
                      <w:spacing w:val="-6"/>
                      <w:sz w:val="24"/>
                      <w:szCs w:val="24"/>
                      <w:rtl/>
                    </w:rPr>
                    <w:t xml:space="preserve">/ </w:t>
                  </w:r>
                  <w:r w:rsidRPr="00392633">
                    <w:rPr>
                      <w:rFonts w:asciiTheme="majorBidi" w:hAnsiTheme="majorBidi" w:cs="B Zar"/>
                      <w:spacing w:val="-6"/>
                      <w:sz w:val="24"/>
                      <w:szCs w:val="24"/>
                      <w:rtl/>
                    </w:rPr>
                    <w:t xml:space="preserve"> دستیاری</w:t>
                  </w:r>
                  <w:r w:rsidRPr="00392633">
                    <w:rPr>
                      <w:rFonts w:asciiTheme="majorBidi" w:hAnsiTheme="majorBidi" w:cs="B Zar" w:hint="cs"/>
                      <w:spacing w:val="-6"/>
                      <w:sz w:val="24"/>
                      <w:szCs w:val="24"/>
                      <w:rtl/>
                    </w:rPr>
                    <w:t xml:space="preserve"> /</w:t>
                  </w:r>
                  <w:r w:rsidRPr="00392633">
                    <w:rPr>
                      <w:rFonts w:asciiTheme="majorBidi" w:hAnsiTheme="majorBidi" w:cs="B Zar"/>
                      <w:sz w:val="24"/>
                      <w:szCs w:val="24"/>
                      <w:rtl/>
                    </w:rPr>
                    <w:t xml:space="preserve"> معلمیاری</w:t>
                  </w:r>
                </w:p>
              </w:tc>
              <w:tc>
                <w:tcPr>
                  <w:tcW w:w="3142" w:type="dxa"/>
                  <w:tcBorders>
                    <w:top w:val="single" w:sz="8" w:space="0" w:color="000000"/>
                    <w:left w:val="double" w:sz="4" w:space="0" w:color="auto"/>
                    <w:bottom w:val="single" w:sz="8" w:space="0" w:color="000000"/>
                    <w:right w:val="single" w:sz="12" w:space="0" w:color="000000"/>
                  </w:tcBorders>
                  <w:vAlign w:val="center"/>
                  <w:hideMark/>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مساله شناسی</w:t>
                  </w:r>
                  <w:r w:rsidRPr="00392633">
                    <w:rPr>
                      <w:rFonts w:asciiTheme="majorBidi" w:hAnsiTheme="majorBidi" w:cs="B Zar" w:hint="cs"/>
                      <w:sz w:val="24"/>
                      <w:szCs w:val="24"/>
                      <w:rtl/>
                    </w:rPr>
                    <w:t>:</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 xml:space="preserve"> مشاهده و جمع آوری اطلاعات و </w:t>
                  </w:r>
                  <w:r w:rsidRPr="00392633">
                    <w:rPr>
                      <w:rFonts w:asciiTheme="majorBidi" w:hAnsiTheme="majorBidi" w:cs="B Zar" w:hint="cs"/>
                      <w:sz w:val="24"/>
                      <w:szCs w:val="24"/>
                      <w:rtl/>
                    </w:rPr>
                    <w:t xml:space="preserve">تهیه گزارش مستند از رویداد های آموزشی و تربیتی در سطح مدرسه و کلاس درس </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تحلیل و تفسیر موقعیت های تربیتی</w:t>
                  </w:r>
                  <w:r w:rsidRPr="00392633">
                    <w:rPr>
                      <w:rFonts w:asciiTheme="majorBidi" w:hAnsiTheme="majorBidi" w:cs="B Zar" w:hint="cs"/>
                      <w:sz w:val="24"/>
                      <w:szCs w:val="24"/>
                      <w:rtl/>
                      <w:lang w:bidi="fa-IR"/>
                    </w:rPr>
                    <w:t>/</w:t>
                  </w:r>
                  <w:r w:rsidRPr="00392633">
                    <w:rPr>
                      <w:rFonts w:asciiTheme="majorBidi" w:hAnsiTheme="majorBidi" w:cs="B Zar" w:hint="cs"/>
                      <w:sz w:val="24"/>
                      <w:szCs w:val="24"/>
                      <w:rtl/>
                    </w:rPr>
                    <w:t xml:space="preserve"> آموزشی و ارزیابی اعتبارو تأثیر گذاری راه حل های بکارگرفته شده توسط معلم بر اساس شواهد علمی</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ارائه راه حل و آزمون راه حل ها با نظارت معلم راهنما</w:t>
                  </w:r>
                </w:p>
                <w:p w:rsidR="0068613E" w:rsidRPr="00392633" w:rsidRDefault="0068613E" w:rsidP="00AE79D5">
                  <w:pPr>
                    <w:bidi/>
                    <w:spacing w:after="0" w:line="240" w:lineRule="auto"/>
                    <w:jc w:val="center"/>
                    <w:rPr>
                      <w:rFonts w:asciiTheme="majorBidi" w:hAnsiTheme="majorBidi" w:cs="B Zar"/>
                      <w:sz w:val="24"/>
                      <w:szCs w:val="24"/>
                    </w:rPr>
                  </w:pPr>
                </w:p>
              </w:tc>
            </w:tr>
            <w:tr w:rsidR="0068613E" w:rsidRPr="00392633" w:rsidTr="00AE79D5">
              <w:trPr>
                <w:jc w:val="center"/>
              </w:trPr>
              <w:tc>
                <w:tcPr>
                  <w:tcW w:w="905" w:type="dxa"/>
                  <w:tcBorders>
                    <w:top w:val="single" w:sz="8" w:space="0" w:color="000000"/>
                    <w:left w:val="single" w:sz="12" w:space="0" w:color="000000"/>
                    <w:bottom w:val="single" w:sz="8" w:space="0" w:color="000000"/>
                    <w:right w:val="single" w:sz="8" w:space="0" w:color="000000"/>
                  </w:tcBorders>
                  <w:vAlign w:val="center"/>
                </w:tcPr>
                <w:p w:rsidR="0068613E" w:rsidRPr="00910CF2" w:rsidRDefault="0068613E" w:rsidP="00AE79D5">
                  <w:pPr>
                    <w:bidi/>
                    <w:spacing w:after="0"/>
                    <w:ind w:left="360"/>
                    <w:jc w:val="center"/>
                    <w:rPr>
                      <w:rFonts w:asciiTheme="majorBidi" w:hAnsiTheme="majorBidi" w:cs="B Zar"/>
                      <w:sz w:val="24"/>
                      <w:szCs w:val="24"/>
                    </w:rPr>
                  </w:pPr>
                  <w:r>
                    <w:rPr>
                      <w:rFonts w:asciiTheme="majorBidi" w:hAnsiTheme="majorBidi" w:cs="B Zar" w:hint="cs"/>
                      <w:sz w:val="24"/>
                      <w:szCs w:val="24"/>
                      <w:rtl/>
                    </w:rPr>
                    <w:t>6</w:t>
                  </w:r>
                </w:p>
              </w:tc>
              <w:tc>
                <w:tcPr>
                  <w:tcW w:w="995" w:type="dxa"/>
                  <w:tcBorders>
                    <w:top w:val="single" w:sz="8" w:space="0" w:color="000000"/>
                    <w:left w:val="single" w:sz="8" w:space="0" w:color="000000"/>
                    <w:bottom w:val="single" w:sz="8" w:space="0" w:color="000000"/>
                    <w:right w:val="double" w:sz="4" w:space="0" w:color="auto"/>
                  </w:tcBorders>
                  <w:vAlign w:val="center"/>
                </w:tcPr>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spacing w:val="-10"/>
                      <w:sz w:val="24"/>
                      <w:szCs w:val="24"/>
                      <w:rtl/>
                    </w:rPr>
                    <w:t>کارورزی</w:t>
                  </w:r>
                </w:p>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pacing w:val="-10"/>
                      <w:sz w:val="24"/>
                      <w:szCs w:val="24"/>
                      <w:rtl/>
                    </w:rPr>
                    <w:t>2</w:t>
                  </w:r>
                </w:p>
                <w:p w:rsidR="0068613E" w:rsidRPr="00392633" w:rsidRDefault="0068613E" w:rsidP="00AE79D5">
                  <w:pPr>
                    <w:bidi/>
                    <w:spacing w:after="0" w:line="240" w:lineRule="auto"/>
                    <w:jc w:val="center"/>
                    <w:rPr>
                      <w:rFonts w:asciiTheme="majorBidi" w:hAnsiTheme="majorBidi" w:cs="B Zar"/>
                      <w:spacing w:val="-10"/>
                      <w:sz w:val="24"/>
                      <w:szCs w:val="24"/>
                    </w:rPr>
                  </w:pPr>
                </w:p>
              </w:tc>
              <w:tc>
                <w:tcPr>
                  <w:tcW w:w="1098" w:type="dxa"/>
                  <w:tcBorders>
                    <w:top w:val="single" w:sz="8" w:space="0" w:color="000000"/>
                    <w:left w:val="double" w:sz="4" w:space="0" w:color="auto"/>
                    <w:bottom w:val="single" w:sz="8" w:space="0" w:color="000000"/>
                    <w:right w:val="double" w:sz="4" w:space="0" w:color="auto"/>
                  </w:tcBorders>
                  <w:vAlign w:val="center"/>
                  <w:hideMark/>
                </w:tcPr>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pacing w:val="-10"/>
                      <w:sz w:val="24"/>
                      <w:szCs w:val="24"/>
                      <w:rtl/>
                    </w:rPr>
                    <w:t>معلم</w:t>
                  </w:r>
                  <w:r w:rsidRPr="00392633">
                    <w:rPr>
                      <w:rFonts w:asciiTheme="majorBidi" w:hAnsiTheme="majorBidi" w:cs="B Zar"/>
                      <w:spacing w:val="-10"/>
                      <w:sz w:val="24"/>
                      <w:szCs w:val="24"/>
                      <w:rtl/>
                    </w:rPr>
                    <w:softHyphen/>
                  </w:r>
                  <w:r w:rsidRPr="00392633">
                    <w:rPr>
                      <w:rFonts w:asciiTheme="majorBidi" w:hAnsiTheme="majorBidi" w:cs="B Zar" w:hint="cs"/>
                      <w:spacing w:val="-10"/>
                      <w:sz w:val="24"/>
                      <w:szCs w:val="24"/>
                      <w:rtl/>
                    </w:rPr>
                    <w:t xml:space="preserve">یاری/  </w:t>
                  </w:r>
                  <w:r w:rsidRPr="00392633">
                    <w:rPr>
                      <w:rFonts w:asciiTheme="majorBidi" w:hAnsiTheme="majorBidi" w:cs="B Zar"/>
                      <w:spacing w:val="-10"/>
                      <w:sz w:val="24"/>
                      <w:szCs w:val="24"/>
                      <w:rtl/>
                    </w:rPr>
                    <w:t>مشارکت در تدریس</w:t>
                  </w:r>
                </w:p>
                <w:p w:rsidR="0068613E" w:rsidRPr="00392633" w:rsidRDefault="0068613E" w:rsidP="00AE79D5">
                  <w:pPr>
                    <w:bidi/>
                    <w:spacing w:after="0" w:line="240" w:lineRule="auto"/>
                    <w:jc w:val="center"/>
                    <w:rPr>
                      <w:rFonts w:asciiTheme="majorBidi" w:hAnsiTheme="majorBidi" w:cs="B Zar"/>
                      <w:sz w:val="24"/>
                      <w:szCs w:val="24"/>
                    </w:rPr>
                  </w:pPr>
                </w:p>
              </w:tc>
              <w:tc>
                <w:tcPr>
                  <w:tcW w:w="3142" w:type="dxa"/>
                  <w:tcBorders>
                    <w:top w:val="single" w:sz="8" w:space="0" w:color="000000"/>
                    <w:left w:val="double" w:sz="4" w:space="0" w:color="auto"/>
                    <w:bottom w:val="single" w:sz="8" w:space="0" w:color="000000"/>
                    <w:right w:val="single" w:sz="12" w:space="0" w:color="000000"/>
                  </w:tcBorders>
                  <w:vAlign w:val="center"/>
                  <w:hideMark/>
                </w:tcPr>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pacing w:val="-10"/>
                      <w:sz w:val="24"/>
                      <w:szCs w:val="24"/>
                      <w:rtl/>
                    </w:rPr>
                    <w:t xml:space="preserve">مطالعه موقعیت آموزشی و/ تربیتی شناسایی نیاز (فردی/ هدایت گروه های کوچک) برنامه ریزی، تدوین، اجرا و ارزیابی نتایج با نظارت معلم راهنما </w:t>
                  </w:r>
                </w:p>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pacing w:val="-10"/>
                      <w:sz w:val="24"/>
                      <w:szCs w:val="24"/>
                      <w:rtl/>
                    </w:rPr>
                    <w:t xml:space="preserve">ارائه یافته ها در </w:t>
                  </w:r>
                  <w:r w:rsidRPr="00392633">
                    <w:rPr>
                      <w:rFonts w:asciiTheme="majorBidi" w:hAnsiTheme="majorBidi" w:cs="B Zar"/>
                      <w:spacing w:val="-10"/>
                      <w:sz w:val="24"/>
                      <w:szCs w:val="24"/>
                      <w:rtl/>
                    </w:rPr>
                    <w:t>کارگاه هم اندیش</w:t>
                  </w:r>
                  <w:r w:rsidRPr="00392633">
                    <w:rPr>
                      <w:rFonts w:asciiTheme="majorBidi" w:hAnsiTheme="majorBidi" w:cs="B Zar" w:hint="cs"/>
                      <w:spacing w:val="-10"/>
                      <w:sz w:val="24"/>
                      <w:szCs w:val="24"/>
                      <w:rtl/>
                    </w:rPr>
                    <w:t>ی</w:t>
                  </w:r>
                </w:p>
                <w:p w:rsidR="0068613E" w:rsidRPr="00392633" w:rsidRDefault="0068613E" w:rsidP="00AE79D5">
                  <w:pPr>
                    <w:bidi/>
                    <w:spacing w:after="0" w:line="240" w:lineRule="auto"/>
                    <w:jc w:val="center"/>
                    <w:rPr>
                      <w:rFonts w:asciiTheme="majorBidi" w:hAnsiTheme="majorBidi" w:cs="B Zar"/>
                      <w:sz w:val="24"/>
                      <w:szCs w:val="24"/>
                      <w:rtl/>
                      <w:lang w:bidi="fa-IR"/>
                    </w:rPr>
                  </w:pPr>
                </w:p>
              </w:tc>
            </w:tr>
            <w:tr w:rsidR="0068613E" w:rsidRPr="00392633" w:rsidTr="00AE79D5">
              <w:trPr>
                <w:trHeight w:val="790"/>
                <w:jc w:val="center"/>
              </w:trPr>
              <w:tc>
                <w:tcPr>
                  <w:tcW w:w="905" w:type="dxa"/>
                  <w:tcBorders>
                    <w:top w:val="single" w:sz="8" w:space="0" w:color="000000"/>
                    <w:left w:val="single" w:sz="12" w:space="0" w:color="000000"/>
                    <w:bottom w:val="single" w:sz="8" w:space="0" w:color="000000"/>
                    <w:right w:val="single" w:sz="8" w:space="0" w:color="000000"/>
                  </w:tcBorders>
                  <w:vAlign w:val="center"/>
                </w:tcPr>
                <w:p w:rsidR="0068613E" w:rsidRPr="00910CF2" w:rsidRDefault="0068613E" w:rsidP="00AE79D5">
                  <w:pPr>
                    <w:bidi/>
                    <w:spacing w:after="0"/>
                    <w:ind w:left="360"/>
                    <w:jc w:val="center"/>
                    <w:rPr>
                      <w:rFonts w:asciiTheme="majorBidi" w:hAnsiTheme="majorBidi" w:cs="B Zar"/>
                      <w:sz w:val="24"/>
                      <w:szCs w:val="24"/>
                    </w:rPr>
                  </w:pPr>
                  <w:r>
                    <w:rPr>
                      <w:rFonts w:asciiTheme="majorBidi" w:hAnsiTheme="majorBidi" w:cs="B Zar" w:hint="cs"/>
                      <w:sz w:val="24"/>
                      <w:szCs w:val="24"/>
                      <w:rtl/>
                    </w:rPr>
                    <w:t>7</w:t>
                  </w:r>
                </w:p>
              </w:tc>
              <w:tc>
                <w:tcPr>
                  <w:tcW w:w="995" w:type="dxa"/>
                  <w:tcBorders>
                    <w:top w:val="single" w:sz="8" w:space="0" w:color="000000"/>
                    <w:left w:val="single" w:sz="8" w:space="0" w:color="000000"/>
                    <w:bottom w:val="single" w:sz="8" w:space="0" w:color="000000"/>
                    <w:right w:val="double" w:sz="4" w:space="0" w:color="auto"/>
                  </w:tcBorders>
                  <w:vAlign w:val="center"/>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کارورزی</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3</w:t>
                  </w:r>
                </w:p>
                <w:p w:rsidR="0068613E" w:rsidRPr="00392633" w:rsidRDefault="0068613E" w:rsidP="00AE79D5">
                  <w:pPr>
                    <w:bidi/>
                    <w:spacing w:after="0" w:line="240" w:lineRule="auto"/>
                    <w:jc w:val="center"/>
                    <w:rPr>
                      <w:rFonts w:asciiTheme="majorBidi" w:hAnsiTheme="majorBidi" w:cs="B Zar"/>
                      <w:sz w:val="24"/>
                      <w:szCs w:val="24"/>
                    </w:rPr>
                  </w:pPr>
                </w:p>
              </w:tc>
              <w:tc>
                <w:tcPr>
                  <w:tcW w:w="1098" w:type="dxa"/>
                  <w:tcBorders>
                    <w:top w:val="single" w:sz="8" w:space="0" w:color="000000"/>
                    <w:left w:val="double" w:sz="4" w:space="0" w:color="auto"/>
                    <w:bottom w:val="single" w:sz="8" w:space="0" w:color="000000"/>
                    <w:right w:val="double" w:sz="4" w:space="0" w:color="auto"/>
                  </w:tcBorders>
                  <w:vAlign w:val="center"/>
                  <w:hideMark/>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 xml:space="preserve">تدریس آزمایشی </w:t>
                  </w:r>
                </w:p>
              </w:tc>
              <w:tc>
                <w:tcPr>
                  <w:tcW w:w="3142" w:type="dxa"/>
                  <w:tcBorders>
                    <w:top w:val="single" w:sz="8" w:space="0" w:color="000000"/>
                    <w:left w:val="double" w:sz="4" w:space="0" w:color="auto"/>
                    <w:bottom w:val="single" w:sz="8" w:space="0" w:color="000000"/>
                    <w:right w:val="single" w:sz="12" w:space="0" w:color="000000"/>
                  </w:tcBorders>
                  <w:vAlign w:val="center"/>
                  <w:hideMark/>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شناسایی مسئله برنامه ریزی، طراحی فرصت های یادگیری/تولید یک واحد یادگیری/ اجرا و ارزیابی نتایج آن (حل مسئله) در قالب اقدام پژوهی</w:t>
                  </w:r>
                </w:p>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z w:val="24"/>
                      <w:szCs w:val="24"/>
                      <w:rtl/>
                    </w:rPr>
                    <w:t xml:space="preserve">ارائه یافته ها و دفاع از آن در </w:t>
                  </w:r>
                  <w:r w:rsidRPr="00392633">
                    <w:rPr>
                      <w:rFonts w:asciiTheme="majorBidi" w:hAnsiTheme="majorBidi" w:cs="B Zar"/>
                      <w:spacing w:val="-10"/>
                      <w:sz w:val="24"/>
                      <w:szCs w:val="24"/>
                      <w:rtl/>
                    </w:rPr>
                    <w:t xml:space="preserve">کارگاه هم اندیشی </w:t>
                  </w:r>
                </w:p>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pacing w:val="-10"/>
                      <w:sz w:val="24"/>
                      <w:szCs w:val="24"/>
                      <w:rtl/>
                    </w:rPr>
                    <w:t xml:space="preserve">پذیرش مسئولیت تدریس و اداره کلاس/ گروه دانش آموزی  و ارائه گزارش عملکرد </w:t>
                  </w:r>
                </w:p>
                <w:p w:rsidR="0068613E" w:rsidRPr="00392633" w:rsidRDefault="0068613E" w:rsidP="00AE79D5">
                  <w:pPr>
                    <w:bidi/>
                    <w:spacing w:after="0" w:line="240" w:lineRule="auto"/>
                    <w:jc w:val="center"/>
                    <w:rPr>
                      <w:rFonts w:asciiTheme="majorBidi" w:hAnsiTheme="majorBidi" w:cs="B Zar"/>
                      <w:sz w:val="24"/>
                      <w:szCs w:val="24"/>
                    </w:rPr>
                  </w:pPr>
                </w:p>
              </w:tc>
            </w:tr>
            <w:tr w:rsidR="0068613E" w:rsidRPr="00392633" w:rsidTr="00AE79D5">
              <w:trPr>
                <w:trHeight w:val="960"/>
                <w:jc w:val="center"/>
              </w:trPr>
              <w:tc>
                <w:tcPr>
                  <w:tcW w:w="905" w:type="dxa"/>
                  <w:tcBorders>
                    <w:top w:val="single" w:sz="8" w:space="0" w:color="000000"/>
                    <w:left w:val="single" w:sz="12" w:space="0" w:color="000000"/>
                    <w:bottom w:val="single" w:sz="12" w:space="0" w:color="000000"/>
                    <w:right w:val="single" w:sz="8" w:space="0" w:color="000000"/>
                  </w:tcBorders>
                  <w:vAlign w:val="center"/>
                </w:tcPr>
                <w:p w:rsidR="0068613E" w:rsidRPr="00910CF2" w:rsidRDefault="0068613E" w:rsidP="00AE79D5">
                  <w:pPr>
                    <w:bidi/>
                    <w:spacing w:after="0"/>
                    <w:ind w:left="360"/>
                    <w:jc w:val="center"/>
                    <w:rPr>
                      <w:rFonts w:asciiTheme="majorBidi" w:hAnsiTheme="majorBidi" w:cs="B Zar"/>
                      <w:sz w:val="24"/>
                      <w:szCs w:val="24"/>
                    </w:rPr>
                  </w:pPr>
                  <w:r>
                    <w:rPr>
                      <w:rFonts w:asciiTheme="majorBidi" w:hAnsiTheme="majorBidi" w:cs="B Zar" w:hint="cs"/>
                      <w:sz w:val="24"/>
                      <w:szCs w:val="24"/>
                      <w:rtl/>
                    </w:rPr>
                    <w:lastRenderedPageBreak/>
                    <w:t>8</w:t>
                  </w:r>
                </w:p>
              </w:tc>
              <w:tc>
                <w:tcPr>
                  <w:tcW w:w="995" w:type="dxa"/>
                  <w:tcBorders>
                    <w:top w:val="single" w:sz="8" w:space="0" w:color="000000"/>
                    <w:left w:val="single" w:sz="8" w:space="0" w:color="000000"/>
                    <w:bottom w:val="single" w:sz="12" w:space="0" w:color="000000"/>
                    <w:right w:val="double" w:sz="4" w:space="0" w:color="auto"/>
                  </w:tcBorders>
                  <w:vAlign w:val="center"/>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کارورزی</w:t>
                  </w:r>
                </w:p>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4</w:t>
                  </w:r>
                </w:p>
                <w:p w:rsidR="0068613E" w:rsidRPr="00392633" w:rsidRDefault="0068613E" w:rsidP="00AE79D5">
                  <w:pPr>
                    <w:bidi/>
                    <w:spacing w:after="0" w:line="240" w:lineRule="auto"/>
                    <w:jc w:val="center"/>
                    <w:rPr>
                      <w:rFonts w:asciiTheme="majorBidi" w:hAnsiTheme="majorBidi" w:cs="B Zar"/>
                      <w:sz w:val="24"/>
                      <w:szCs w:val="24"/>
                    </w:rPr>
                  </w:pPr>
                </w:p>
              </w:tc>
              <w:tc>
                <w:tcPr>
                  <w:tcW w:w="1098" w:type="dxa"/>
                  <w:tcBorders>
                    <w:top w:val="single" w:sz="8" w:space="0" w:color="000000"/>
                    <w:left w:val="double" w:sz="4" w:space="0" w:color="auto"/>
                    <w:bottom w:val="single" w:sz="12" w:space="0" w:color="000000"/>
                    <w:right w:val="double" w:sz="4" w:space="0" w:color="auto"/>
                  </w:tcBorders>
                  <w:vAlign w:val="center"/>
                  <w:hideMark/>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sz w:val="24"/>
                      <w:szCs w:val="24"/>
                      <w:rtl/>
                    </w:rPr>
                    <w:t>تدریس مستقل</w:t>
                  </w:r>
                </w:p>
                <w:p w:rsidR="0068613E" w:rsidRPr="00392633" w:rsidRDefault="0068613E" w:rsidP="00AE79D5">
                  <w:pPr>
                    <w:bidi/>
                    <w:spacing w:after="0" w:line="240" w:lineRule="auto"/>
                    <w:jc w:val="center"/>
                    <w:rPr>
                      <w:rFonts w:asciiTheme="majorBidi" w:hAnsiTheme="majorBidi" w:cs="B Zar"/>
                      <w:sz w:val="24"/>
                      <w:szCs w:val="24"/>
                    </w:rPr>
                  </w:pPr>
                </w:p>
              </w:tc>
              <w:tc>
                <w:tcPr>
                  <w:tcW w:w="3142" w:type="dxa"/>
                  <w:tcBorders>
                    <w:top w:val="single" w:sz="8" w:space="0" w:color="000000"/>
                    <w:left w:val="double" w:sz="4" w:space="0" w:color="auto"/>
                    <w:bottom w:val="single" w:sz="12" w:space="0" w:color="000000"/>
                    <w:right w:val="single" w:sz="12" w:space="0" w:color="000000"/>
                  </w:tcBorders>
                  <w:vAlign w:val="center"/>
                  <w:hideMark/>
                </w:tcPr>
                <w:p w:rsidR="0068613E" w:rsidRPr="00392633" w:rsidRDefault="0068613E" w:rsidP="00AE79D5">
                  <w:pPr>
                    <w:bidi/>
                    <w:spacing w:after="0" w:line="240" w:lineRule="auto"/>
                    <w:jc w:val="center"/>
                    <w:rPr>
                      <w:rFonts w:asciiTheme="majorBidi" w:hAnsiTheme="majorBidi" w:cs="B Zar"/>
                      <w:sz w:val="24"/>
                      <w:szCs w:val="24"/>
                      <w:rtl/>
                    </w:rPr>
                  </w:pPr>
                  <w:r w:rsidRPr="00392633">
                    <w:rPr>
                      <w:rFonts w:asciiTheme="majorBidi" w:hAnsiTheme="majorBidi" w:cs="B Zar" w:hint="cs"/>
                      <w:sz w:val="24"/>
                      <w:szCs w:val="24"/>
                      <w:rtl/>
                    </w:rPr>
                    <w:t xml:space="preserve">تحلیل موقعیت مدرسه/ کلاس درس/ دانش آموز- تهیه برنامه سالانه، تولید واحد های یادگیری، اجرا و ارزیابی نتایج آن به جهت میزان تأثیر گذاری بر یادگیری دانش آموزان به صورت مستقل </w:t>
                  </w:r>
                </w:p>
                <w:p w:rsidR="0068613E" w:rsidRPr="00392633" w:rsidRDefault="0068613E" w:rsidP="00AE79D5">
                  <w:pPr>
                    <w:bidi/>
                    <w:spacing w:after="0" w:line="240" w:lineRule="auto"/>
                    <w:jc w:val="center"/>
                    <w:rPr>
                      <w:rFonts w:asciiTheme="majorBidi" w:hAnsiTheme="majorBidi" w:cs="B Zar"/>
                      <w:spacing w:val="-10"/>
                      <w:sz w:val="24"/>
                      <w:szCs w:val="24"/>
                      <w:rtl/>
                    </w:rPr>
                  </w:pPr>
                  <w:r w:rsidRPr="00392633">
                    <w:rPr>
                      <w:rFonts w:asciiTheme="majorBidi" w:hAnsiTheme="majorBidi" w:cs="B Zar" w:hint="cs"/>
                      <w:sz w:val="24"/>
                      <w:szCs w:val="24"/>
                      <w:rtl/>
                    </w:rPr>
                    <w:t xml:space="preserve">ارائه تجربیات در </w:t>
                  </w:r>
                  <w:r w:rsidRPr="00392633">
                    <w:rPr>
                      <w:rFonts w:asciiTheme="majorBidi" w:hAnsiTheme="majorBidi" w:cs="B Zar"/>
                      <w:spacing w:val="-10"/>
                      <w:sz w:val="24"/>
                      <w:szCs w:val="24"/>
                      <w:rtl/>
                    </w:rPr>
                    <w:t>کارگاه هم اندیشی</w:t>
                  </w:r>
                  <w:r w:rsidRPr="00392633">
                    <w:rPr>
                      <w:rFonts w:asciiTheme="majorBidi" w:hAnsiTheme="majorBidi" w:cs="B Zar" w:hint="cs"/>
                      <w:spacing w:val="-10"/>
                      <w:sz w:val="24"/>
                      <w:szCs w:val="24"/>
                      <w:rtl/>
                    </w:rPr>
                    <w:t xml:space="preserve"> و به مشارکت گذاشتن یافته ها</w:t>
                  </w:r>
                </w:p>
                <w:p w:rsidR="0068613E" w:rsidRPr="00392633" w:rsidRDefault="0068613E" w:rsidP="00AE79D5">
                  <w:pPr>
                    <w:bidi/>
                    <w:spacing w:after="0" w:line="240" w:lineRule="auto"/>
                    <w:jc w:val="center"/>
                    <w:rPr>
                      <w:rFonts w:asciiTheme="majorBidi" w:hAnsiTheme="majorBidi" w:cs="B Zar"/>
                      <w:sz w:val="24"/>
                      <w:szCs w:val="24"/>
                      <w:rtl/>
                      <w:lang w:bidi="fa-IR"/>
                    </w:rPr>
                  </w:pPr>
                  <w:r w:rsidRPr="00392633">
                    <w:rPr>
                      <w:rFonts w:asciiTheme="majorBidi" w:hAnsiTheme="majorBidi" w:cs="B Zar" w:hint="cs"/>
                      <w:sz w:val="24"/>
                      <w:szCs w:val="24"/>
                      <w:rtl/>
                      <w:lang w:bidi="fa-IR"/>
                    </w:rPr>
                    <w:t>تحلیل عملکرد خود در طول دوره کارورزی و دفاع از توانایی های حرف‏ای  کسب شده به همراه ارائه مستندات از مجموعه فعالیت ها در طول دوره آموزشی</w:t>
                  </w:r>
                </w:p>
              </w:tc>
            </w:tr>
          </w:tbl>
          <w:p w:rsidR="0068613E" w:rsidRPr="00392633" w:rsidRDefault="0068613E" w:rsidP="00AE79D5">
            <w:pPr>
              <w:bidi/>
              <w:jc w:val="both"/>
              <w:rPr>
                <w:rFonts w:cs="B Zar"/>
                <w:b/>
                <w:bCs/>
                <w:sz w:val="28"/>
                <w:szCs w:val="28"/>
                <w:rtl/>
                <w:lang w:bidi="fa-IR"/>
              </w:rPr>
            </w:pPr>
          </w:p>
          <w:p w:rsidR="0068613E" w:rsidRPr="00392633" w:rsidRDefault="0068613E" w:rsidP="00AE79D5">
            <w:pPr>
              <w:shd w:val="clear" w:color="auto" w:fill="F2F2F2" w:themeFill="background1" w:themeFillShade="F2"/>
              <w:bidi/>
              <w:jc w:val="both"/>
              <w:rPr>
                <w:rFonts w:cs="B Zar"/>
                <w:b/>
                <w:bCs/>
                <w:sz w:val="28"/>
                <w:szCs w:val="28"/>
                <w:rtl/>
                <w:lang w:bidi="fa-IR"/>
              </w:rPr>
            </w:pPr>
            <w:r w:rsidRPr="00392633">
              <w:rPr>
                <w:rFonts w:cs="B Zar" w:hint="cs"/>
                <w:b/>
                <w:bCs/>
                <w:sz w:val="28"/>
                <w:szCs w:val="28"/>
                <w:rtl/>
                <w:lang w:bidi="fa-IR"/>
              </w:rPr>
              <w:t>بخش سوم: نحوه شناسایی، احراز شایستگی و انتخاب معلم</w:t>
            </w:r>
            <w:r w:rsidRPr="00392633">
              <w:rPr>
                <w:rFonts w:cs="B Zar"/>
                <w:b/>
                <w:bCs/>
                <w:sz w:val="28"/>
                <w:szCs w:val="28"/>
                <w:rtl/>
                <w:lang w:bidi="fa-IR"/>
              </w:rPr>
              <w:softHyphen/>
            </w:r>
            <w:r w:rsidRPr="00392633">
              <w:rPr>
                <w:rFonts w:cs="B Zar" w:hint="cs"/>
                <w:b/>
                <w:bCs/>
                <w:sz w:val="28"/>
                <w:szCs w:val="28"/>
                <w:rtl/>
                <w:lang w:bidi="fa-IR"/>
              </w:rPr>
              <w:t>راهنما</w:t>
            </w:r>
          </w:p>
          <w:p w:rsidR="0068613E" w:rsidRPr="00392633" w:rsidRDefault="0068613E" w:rsidP="00AE79D5">
            <w:pPr>
              <w:bidi/>
              <w:jc w:val="both"/>
              <w:rPr>
                <w:rFonts w:cs="B Zar"/>
                <w:sz w:val="28"/>
                <w:szCs w:val="28"/>
                <w:rtl/>
                <w:lang w:bidi="fa-IR"/>
              </w:rPr>
            </w:pPr>
            <w:r w:rsidRPr="00392633">
              <w:rPr>
                <w:rFonts w:cs="B Zar" w:hint="cs"/>
                <w:sz w:val="28"/>
                <w:szCs w:val="28"/>
                <w:rtl/>
                <w:lang w:bidi="fa-IR"/>
              </w:rPr>
              <w:t>معلم</w:t>
            </w:r>
            <w:r w:rsidRPr="00392633">
              <w:rPr>
                <w:rFonts w:cs="B Zar"/>
                <w:sz w:val="28"/>
                <w:szCs w:val="28"/>
                <w:rtl/>
                <w:lang w:bidi="fa-IR"/>
              </w:rPr>
              <w:softHyphen/>
            </w:r>
            <w:r w:rsidRPr="00392633">
              <w:rPr>
                <w:rFonts w:cs="B Zar" w:hint="cs"/>
                <w:sz w:val="28"/>
                <w:szCs w:val="28"/>
                <w:rtl/>
                <w:lang w:bidi="fa-IR"/>
              </w:rPr>
              <w:t>راهنما به دو شیوه انتخاب می</w:t>
            </w:r>
            <w:r w:rsidRPr="00392633">
              <w:rPr>
                <w:rFonts w:cs="B Zar" w:hint="cs"/>
                <w:sz w:val="28"/>
                <w:szCs w:val="28"/>
                <w:rtl/>
                <w:lang w:bidi="fa-IR"/>
              </w:rPr>
              <w:softHyphen/>
              <w:t>شود: شیوه اول انتخاب معلم</w:t>
            </w:r>
            <w:r w:rsidRPr="00392633">
              <w:rPr>
                <w:rFonts w:cs="B Zar" w:hint="cs"/>
                <w:sz w:val="28"/>
                <w:szCs w:val="28"/>
                <w:rtl/>
                <w:lang w:bidi="fa-IR"/>
              </w:rPr>
              <w:softHyphen/>
              <w:t>راهنما مستقل از مدرسه (روش معلم</w:t>
            </w:r>
            <w:r w:rsidRPr="00392633">
              <w:rPr>
                <w:rFonts w:cs="B Zar"/>
                <w:sz w:val="28"/>
                <w:szCs w:val="28"/>
                <w:rtl/>
                <w:lang w:bidi="fa-IR"/>
              </w:rPr>
              <w:softHyphen/>
            </w:r>
            <w:r w:rsidRPr="00392633">
              <w:rPr>
                <w:rFonts w:cs="B Zar" w:hint="cs"/>
                <w:sz w:val="28"/>
                <w:szCs w:val="28"/>
                <w:rtl/>
                <w:lang w:bidi="fa-IR"/>
              </w:rPr>
              <w:t>بنیاد) و شیوه دوم انتخاب معلم</w:t>
            </w:r>
            <w:r w:rsidRPr="00392633">
              <w:rPr>
                <w:rFonts w:cs="B Zar" w:hint="cs"/>
                <w:sz w:val="28"/>
                <w:szCs w:val="28"/>
                <w:rtl/>
                <w:lang w:bidi="fa-IR"/>
              </w:rPr>
              <w:softHyphen/>
              <w:t>راهنما بر اساس انتخاب مدرسه کارورزی (روش مدرسه</w:t>
            </w:r>
            <w:r w:rsidRPr="00392633">
              <w:rPr>
                <w:rFonts w:cs="B Zar" w:hint="cs"/>
                <w:sz w:val="28"/>
                <w:szCs w:val="28"/>
                <w:rtl/>
                <w:lang w:bidi="fa-IR"/>
              </w:rPr>
              <w:softHyphen/>
              <w:t>بنیاد). استفاده از یک یا هر دو شیوه بر اساس تصویب شورای کارورزی دانشگاه انجام می</w:t>
            </w:r>
            <w:r w:rsidRPr="00392633">
              <w:rPr>
                <w:rFonts w:cs="B Zar" w:hint="cs"/>
                <w:sz w:val="28"/>
                <w:szCs w:val="28"/>
                <w:rtl/>
                <w:lang w:bidi="fa-IR"/>
              </w:rPr>
              <w:softHyphen/>
              <w:t>شود.</w:t>
            </w:r>
          </w:p>
          <w:p w:rsidR="0068613E" w:rsidRPr="00392633" w:rsidRDefault="0068613E" w:rsidP="00AE79D5">
            <w:pPr>
              <w:bidi/>
              <w:jc w:val="both"/>
              <w:rPr>
                <w:rFonts w:cs="B Zar"/>
                <w:sz w:val="28"/>
                <w:szCs w:val="28"/>
                <w:lang w:bidi="fa-IR"/>
              </w:rPr>
            </w:pPr>
            <w:r w:rsidRPr="00392633">
              <w:rPr>
                <w:rFonts w:cs="B Zar" w:hint="cs"/>
                <w:b/>
                <w:bCs/>
                <w:sz w:val="28"/>
                <w:szCs w:val="28"/>
                <w:rtl/>
                <w:lang w:bidi="fa-IR"/>
              </w:rPr>
              <w:t>شیوه اول انتخاب معلم</w:t>
            </w:r>
            <w:r w:rsidRPr="00392633">
              <w:rPr>
                <w:rFonts w:cs="B Zar" w:hint="cs"/>
                <w:b/>
                <w:bCs/>
                <w:sz w:val="28"/>
                <w:szCs w:val="28"/>
                <w:rtl/>
                <w:lang w:bidi="fa-IR"/>
              </w:rPr>
              <w:softHyphen/>
              <w:t>راهنمای کارورزی مستقل از مدرسه (معلم</w:t>
            </w:r>
            <w:r w:rsidRPr="00392633">
              <w:rPr>
                <w:rFonts w:cs="B Zar"/>
                <w:b/>
                <w:bCs/>
                <w:sz w:val="28"/>
                <w:szCs w:val="28"/>
                <w:rtl/>
                <w:lang w:bidi="fa-IR"/>
              </w:rPr>
              <w:softHyphen/>
            </w:r>
            <w:r w:rsidRPr="00392633">
              <w:rPr>
                <w:rFonts w:cs="B Zar" w:hint="cs"/>
                <w:b/>
                <w:bCs/>
                <w:sz w:val="28"/>
                <w:szCs w:val="28"/>
                <w:rtl/>
                <w:lang w:bidi="fa-IR"/>
              </w:rPr>
              <w:t>بنیاد):</w:t>
            </w:r>
            <w:r w:rsidRPr="00392633">
              <w:rPr>
                <w:rFonts w:cs="B Zar" w:hint="cs"/>
                <w:sz w:val="28"/>
                <w:szCs w:val="28"/>
                <w:rtl/>
                <w:lang w:bidi="fa-IR"/>
              </w:rPr>
              <w:t xml:space="preserve"> در شیوه اول از بین معلمان هر استان بر اساس برنامه زمان</w:t>
            </w:r>
            <w:r w:rsidRPr="00392633">
              <w:rPr>
                <w:rFonts w:cs="B Zar" w:hint="cs"/>
                <w:sz w:val="28"/>
                <w:szCs w:val="28"/>
                <w:rtl/>
                <w:lang w:bidi="fa-IR"/>
              </w:rPr>
              <w:softHyphen/>
              <w:t>بندی مصوب شورای کارورزی دانشگاه به شرح زیر انتخاب می</w:t>
            </w:r>
            <w:r w:rsidRPr="00392633">
              <w:rPr>
                <w:rFonts w:cs="B Zar"/>
                <w:sz w:val="28"/>
                <w:szCs w:val="28"/>
                <w:rtl/>
                <w:lang w:bidi="fa-IR"/>
              </w:rPr>
              <w:softHyphen/>
            </w:r>
            <w:r w:rsidRPr="00392633">
              <w:rPr>
                <w:rFonts w:cs="B Zar" w:hint="cs"/>
                <w:sz w:val="28"/>
                <w:szCs w:val="28"/>
                <w:rtl/>
                <w:lang w:bidi="fa-IR"/>
              </w:rPr>
              <w:t xml:space="preserve">شوند: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اطلاع</w:t>
            </w:r>
            <w:r w:rsidRPr="00392633">
              <w:rPr>
                <w:rFonts w:cs="B Zar"/>
                <w:sz w:val="28"/>
                <w:szCs w:val="28"/>
                <w:rtl/>
              </w:rPr>
              <w:softHyphen/>
            </w:r>
            <w:r w:rsidRPr="00392633">
              <w:rPr>
                <w:rFonts w:cs="B Zar" w:hint="cs"/>
                <w:sz w:val="28"/>
                <w:szCs w:val="28"/>
                <w:rtl/>
              </w:rPr>
              <w:t>رسانی از طریق ارسال بخشنامه به ادارات کل آموزش و پرورش استان و واحدهای آموزشی تابعه</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ثبت نام از داوطلبان در سطح استان</w:t>
            </w:r>
            <w:r w:rsidRPr="00392633">
              <w:rPr>
                <w:rFonts w:cs="B Zar"/>
                <w:sz w:val="28"/>
                <w:szCs w:val="28"/>
                <w:rtl/>
              </w:rPr>
              <w:softHyphen/>
            </w:r>
            <w:r w:rsidRPr="00392633">
              <w:rPr>
                <w:rFonts w:cs="B Zar" w:hint="cs"/>
                <w:sz w:val="28"/>
                <w:szCs w:val="28"/>
                <w:rtl/>
              </w:rPr>
              <w:t>ها  و اعلام اسامی به پردیس</w:t>
            </w:r>
            <w:r w:rsidRPr="00392633">
              <w:rPr>
                <w:rFonts w:cs="B Zar"/>
                <w:sz w:val="28"/>
                <w:szCs w:val="28"/>
                <w:rtl/>
              </w:rPr>
              <w:softHyphen/>
            </w:r>
            <w:r w:rsidRPr="00392633">
              <w:rPr>
                <w:rFonts w:cs="B Zar" w:hint="cs"/>
                <w:sz w:val="28"/>
                <w:szCs w:val="28"/>
                <w:rtl/>
              </w:rPr>
              <w:t xml:space="preserve">های استانی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 xml:space="preserve">معرفی منابع برای شرکت در </w:t>
            </w:r>
            <w:r>
              <w:rPr>
                <w:rFonts w:cs="B Zar" w:hint="cs"/>
                <w:sz w:val="28"/>
                <w:szCs w:val="28"/>
                <w:rtl/>
              </w:rPr>
              <w:t xml:space="preserve">آموزش </w:t>
            </w:r>
            <w:r w:rsidRPr="00392633">
              <w:rPr>
                <w:rFonts w:cs="B Zar" w:hint="cs"/>
                <w:sz w:val="28"/>
                <w:szCs w:val="28"/>
                <w:rtl/>
              </w:rPr>
              <w:t>غیر حضوری و برگزاری آزمون</w:t>
            </w:r>
            <w:r>
              <w:rPr>
                <w:rFonts w:cs="B Zar" w:hint="cs"/>
                <w:sz w:val="28"/>
                <w:szCs w:val="28"/>
                <w:rtl/>
              </w:rPr>
              <w:t xml:space="preserve"> (در صورت امکان)</w:t>
            </w:r>
            <w:r w:rsidRPr="00392633">
              <w:rPr>
                <w:rFonts w:cs="B Zar" w:hint="cs"/>
                <w:sz w:val="28"/>
                <w:szCs w:val="28"/>
                <w:rtl/>
              </w:rPr>
              <w:t xml:space="preserve">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برگزاری دوره آموزش مجازی و برگزاری آزمون در پردیس</w:t>
            </w:r>
            <w:r w:rsidRPr="00392633">
              <w:rPr>
                <w:rFonts w:cs="B Zar" w:hint="cs"/>
                <w:sz w:val="28"/>
                <w:szCs w:val="28"/>
                <w:rtl/>
              </w:rPr>
              <w:softHyphen/>
              <w:t>های سراسر کشور</w:t>
            </w:r>
            <w:r>
              <w:rPr>
                <w:rFonts w:cs="B Zar" w:hint="cs"/>
                <w:sz w:val="28"/>
                <w:szCs w:val="28"/>
                <w:rtl/>
              </w:rPr>
              <w:t xml:space="preserve"> (در صورت امکان)</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برگزاری کارگاه</w:t>
            </w:r>
            <w:r w:rsidRPr="00392633">
              <w:rPr>
                <w:rFonts w:cs="B Zar"/>
                <w:sz w:val="28"/>
                <w:szCs w:val="28"/>
                <w:rtl/>
              </w:rPr>
              <w:softHyphen/>
            </w:r>
            <w:r w:rsidRPr="00392633">
              <w:rPr>
                <w:rFonts w:cs="B Zar" w:hint="cs"/>
                <w:sz w:val="28"/>
                <w:szCs w:val="28"/>
                <w:rtl/>
              </w:rPr>
              <w:t>های آموزشی برای داوطلبان پذیرفته شده در سطح پردیس</w:t>
            </w:r>
            <w:r w:rsidRPr="00392633">
              <w:rPr>
                <w:rFonts w:cs="B Zar"/>
                <w:sz w:val="28"/>
                <w:szCs w:val="28"/>
                <w:rtl/>
              </w:rPr>
              <w:softHyphen/>
            </w:r>
            <w:r w:rsidRPr="00392633">
              <w:rPr>
                <w:rFonts w:cs="B Zar" w:hint="cs"/>
                <w:sz w:val="28"/>
                <w:szCs w:val="28"/>
                <w:rtl/>
              </w:rPr>
              <w:t xml:space="preserve">های </w:t>
            </w:r>
            <w:r w:rsidRPr="00392633">
              <w:rPr>
                <w:rFonts w:cs="B Zar" w:hint="cs"/>
                <w:sz w:val="28"/>
                <w:szCs w:val="28"/>
                <w:rtl/>
              </w:rPr>
              <w:lastRenderedPageBreak/>
              <w:t xml:space="preserve">استانی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برگزاری آزمون تعیین شایستگی به صورت کتبی و شفاهی و شناسایی معلمان واجد صلاحیت</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صدور گواهی برای معلمان دارای امتیاز به عنوان «معلم</w:t>
            </w:r>
            <w:r w:rsidRPr="00392633">
              <w:rPr>
                <w:rFonts w:cs="B Zar" w:hint="cs"/>
                <w:sz w:val="28"/>
                <w:szCs w:val="28"/>
                <w:rtl/>
              </w:rPr>
              <w:softHyphen/>
              <w:t>راهنمای کارورزی»</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اعلام اسامی معلمان راهنما به پردیس</w:t>
            </w:r>
            <w:r w:rsidRPr="00392633">
              <w:rPr>
                <w:rFonts w:cs="B Zar"/>
                <w:sz w:val="28"/>
                <w:szCs w:val="28"/>
                <w:rtl/>
              </w:rPr>
              <w:softHyphen/>
            </w:r>
            <w:r w:rsidRPr="00392633">
              <w:rPr>
                <w:rFonts w:cs="B Zar" w:hint="cs"/>
                <w:sz w:val="28"/>
                <w:szCs w:val="28"/>
                <w:rtl/>
              </w:rPr>
              <w:t>های استانی برای برنامه</w:t>
            </w:r>
            <w:r w:rsidRPr="00392633">
              <w:rPr>
                <w:rFonts w:cs="B Zar"/>
                <w:sz w:val="28"/>
                <w:szCs w:val="28"/>
                <w:rtl/>
              </w:rPr>
              <w:softHyphen/>
            </w:r>
            <w:r w:rsidRPr="00392633">
              <w:rPr>
                <w:rFonts w:cs="B Zar" w:hint="cs"/>
                <w:sz w:val="28"/>
                <w:szCs w:val="28"/>
                <w:rtl/>
              </w:rPr>
              <w:t xml:space="preserve">ریزی و ساماندهی دانشجویان در مدارس </w:t>
            </w:r>
          </w:p>
          <w:p w:rsidR="0068613E" w:rsidRPr="00392633" w:rsidRDefault="0068613E" w:rsidP="00AE79D5">
            <w:pPr>
              <w:pStyle w:val="ListParagraph"/>
              <w:spacing w:after="0"/>
              <w:ind w:left="0"/>
              <w:jc w:val="both"/>
              <w:rPr>
                <w:rFonts w:cs="B Zar"/>
                <w:sz w:val="28"/>
                <w:szCs w:val="28"/>
                <w:rtl/>
              </w:rPr>
            </w:pPr>
            <w:r w:rsidRPr="00392633">
              <w:rPr>
                <w:rFonts w:cs="B Zar" w:hint="cs"/>
                <w:b/>
                <w:bCs/>
                <w:sz w:val="28"/>
                <w:szCs w:val="28"/>
                <w:rtl/>
              </w:rPr>
              <w:t>شیوه دوم انتخاب معلم</w:t>
            </w:r>
            <w:r w:rsidRPr="00392633">
              <w:rPr>
                <w:rFonts w:cs="B Zar" w:hint="cs"/>
                <w:b/>
                <w:bCs/>
                <w:sz w:val="28"/>
                <w:szCs w:val="28"/>
                <w:rtl/>
              </w:rPr>
              <w:softHyphen/>
              <w:t>راهنمای کارورزی بر اساس انتخاب مدرسه (مدرسه</w:t>
            </w:r>
            <w:r w:rsidRPr="00392633">
              <w:rPr>
                <w:rFonts w:cs="B Zar" w:hint="cs"/>
                <w:b/>
                <w:bCs/>
                <w:sz w:val="28"/>
                <w:szCs w:val="28"/>
                <w:rtl/>
              </w:rPr>
              <w:softHyphen/>
              <w:t>بنیاد):</w:t>
            </w:r>
            <w:r w:rsidRPr="00392633">
              <w:rPr>
                <w:rFonts w:cs="B Zar" w:hint="cs"/>
                <w:sz w:val="28"/>
                <w:szCs w:val="28"/>
                <w:rtl/>
              </w:rPr>
              <w:t xml:space="preserve"> در این شیوه ابتدا مدارس دارای شرایط و امکانات برای مشارکت در برنامه کارورزی دانشگاه بر اساس شاخص</w:t>
            </w:r>
            <w:r w:rsidRPr="00392633">
              <w:rPr>
                <w:rFonts w:cs="B Zar" w:hint="cs"/>
                <w:sz w:val="28"/>
                <w:szCs w:val="28"/>
                <w:rtl/>
              </w:rPr>
              <w:softHyphen/>
              <w:t>های معین، شناسایی می</w:t>
            </w:r>
            <w:r w:rsidRPr="00392633">
              <w:rPr>
                <w:rFonts w:cs="B Zar" w:hint="cs"/>
                <w:sz w:val="28"/>
                <w:szCs w:val="28"/>
                <w:rtl/>
              </w:rPr>
              <w:softHyphen/>
              <w:t xml:space="preserve">شوند. بعد معلمان فعال در این مدارس </w:t>
            </w:r>
            <w:r>
              <w:rPr>
                <w:rFonts w:cs="B Zar" w:hint="cs"/>
                <w:sz w:val="28"/>
                <w:szCs w:val="28"/>
                <w:rtl/>
              </w:rPr>
              <w:t xml:space="preserve">توسط مدرسان، شناسایی </w:t>
            </w:r>
            <w:r w:rsidRPr="00392633">
              <w:rPr>
                <w:rFonts w:cs="B Zar" w:hint="cs"/>
                <w:sz w:val="28"/>
                <w:szCs w:val="28"/>
                <w:rtl/>
              </w:rPr>
              <w:t>و</w:t>
            </w:r>
            <w:r>
              <w:rPr>
                <w:rFonts w:cs="B Zar" w:hint="cs"/>
                <w:sz w:val="28"/>
                <w:szCs w:val="28"/>
                <w:rtl/>
              </w:rPr>
              <w:t xml:space="preserve"> مورد </w:t>
            </w:r>
            <w:r w:rsidRPr="00392633">
              <w:rPr>
                <w:rFonts w:cs="B Zar" w:hint="cs"/>
                <w:sz w:val="28"/>
                <w:szCs w:val="28"/>
                <w:rtl/>
              </w:rPr>
              <w:t>آزمون قرار می</w:t>
            </w:r>
            <w:r w:rsidRPr="00392633">
              <w:rPr>
                <w:rFonts w:cs="B Zar" w:hint="cs"/>
                <w:sz w:val="28"/>
                <w:szCs w:val="28"/>
                <w:rtl/>
              </w:rPr>
              <w:softHyphen/>
              <w:t xml:space="preserve">گیرند و معلمان واجد صلاحیت </w:t>
            </w:r>
            <w:r>
              <w:rPr>
                <w:rFonts w:cs="B Zar" w:hint="cs"/>
                <w:sz w:val="28"/>
                <w:szCs w:val="28"/>
                <w:rtl/>
              </w:rPr>
              <w:t>انتخاب</w:t>
            </w:r>
            <w:r w:rsidRPr="00392633">
              <w:rPr>
                <w:rFonts w:cs="B Zar" w:hint="cs"/>
                <w:sz w:val="28"/>
                <w:szCs w:val="28"/>
                <w:rtl/>
              </w:rPr>
              <w:t xml:space="preserve"> می</w:t>
            </w:r>
            <w:r w:rsidRPr="00392633">
              <w:rPr>
                <w:rFonts w:cs="B Zar" w:hint="cs"/>
                <w:sz w:val="28"/>
                <w:szCs w:val="28"/>
                <w:rtl/>
              </w:rPr>
              <w:softHyphen/>
              <w:t>شوند. سپس این معلمان تحت پوشش دوره آموزشی کارورزی قرار می</w:t>
            </w:r>
            <w:r w:rsidRPr="00392633">
              <w:rPr>
                <w:rFonts w:cs="B Zar" w:hint="cs"/>
                <w:sz w:val="28"/>
                <w:szCs w:val="28"/>
                <w:rtl/>
              </w:rPr>
              <w:softHyphen/>
              <w:t>گیرند و در صورت کسب حد نصاب لازم در آزمون کتبی و شفاهی، گواهی «معلم</w:t>
            </w:r>
            <w:r w:rsidRPr="00392633">
              <w:rPr>
                <w:rFonts w:cs="B Zar" w:hint="cs"/>
                <w:sz w:val="28"/>
                <w:szCs w:val="28"/>
                <w:rtl/>
              </w:rPr>
              <w:softHyphen/>
              <w:t>راهنمای کارورزی»</w:t>
            </w:r>
            <w:r>
              <w:rPr>
                <w:rFonts w:cs="B Zar" w:hint="cs"/>
                <w:sz w:val="28"/>
                <w:szCs w:val="28"/>
                <w:rtl/>
              </w:rPr>
              <w:t xml:space="preserve"> </w:t>
            </w:r>
            <w:r w:rsidRPr="00392633">
              <w:rPr>
                <w:rFonts w:cs="B Zar" w:hint="cs"/>
                <w:sz w:val="28"/>
                <w:szCs w:val="28"/>
                <w:rtl/>
              </w:rPr>
              <w:t>دریافت می</w:t>
            </w:r>
            <w:r w:rsidRPr="00392633">
              <w:rPr>
                <w:rFonts w:cs="B Zar" w:hint="cs"/>
                <w:sz w:val="28"/>
                <w:szCs w:val="28"/>
                <w:rtl/>
              </w:rPr>
              <w:softHyphen/>
              <w:t>کنند و در برنامه کارورزی وارد می</w:t>
            </w:r>
            <w:r w:rsidRPr="00392633">
              <w:rPr>
                <w:rFonts w:cs="B Zar" w:hint="cs"/>
                <w:sz w:val="28"/>
                <w:szCs w:val="28"/>
                <w:rtl/>
              </w:rPr>
              <w:softHyphen/>
              <w:t>شوند. مراحل کار در این شیوه به شرح زیر است:</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اطلاع</w:t>
            </w:r>
            <w:r w:rsidRPr="00392633">
              <w:rPr>
                <w:rFonts w:cs="B Zar"/>
                <w:sz w:val="28"/>
                <w:szCs w:val="28"/>
                <w:rtl/>
              </w:rPr>
              <w:softHyphen/>
            </w:r>
            <w:r w:rsidRPr="00392633">
              <w:rPr>
                <w:rFonts w:cs="B Zar" w:hint="cs"/>
                <w:sz w:val="28"/>
                <w:szCs w:val="28"/>
                <w:rtl/>
              </w:rPr>
              <w:t>رسانی از طریق ارسال بخشنامه به ادارات کل آموزش و پرورش استان و واحدهای آموزشی تابعه</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ثبت</w:t>
            </w:r>
            <w:r w:rsidRPr="00392633">
              <w:rPr>
                <w:rFonts w:cs="B Zar"/>
                <w:sz w:val="28"/>
                <w:szCs w:val="28"/>
                <w:rtl/>
              </w:rPr>
              <w:softHyphen/>
            </w:r>
            <w:r w:rsidRPr="00392633">
              <w:rPr>
                <w:rFonts w:cs="B Zar" w:hint="cs"/>
                <w:sz w:val="28"/>
                <w:szCs w:val="28"/>
                <w:rtl/>
              </w:rPr>
              <w:t>نام از مدارس داوطلب (یا شناسایی مدارس) در سطح شهر محل استقرار پردیس</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بررسی وضعیت مدارس بر اساس شاخص</w:t>
            </w:r>
            <w:r w:rsidRPr="00392633">
              <w:rPr>
                <w:rFonts w:cs="B Zar" w:hint="cs"/>
                <w:sz w:val="28"/>
                <w:szCs w:val="28"/>
                <w:rtl/>
              </w:rPr>
              <w:softHyphen/>
              <w:t xml:space="preserve">های ارزیابی و شناسایی معلمان واجد صلاحیت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برگزاری کارگاه</w:t>
            </w:r>
            <w:r w:rsidRPr="00392633">
              <w:rPr>
                <w:rFonts w:cs="B Zar"/>
                <w:sz w:val="28"/>
                <w:szCs w:val="28"/>
                <w:rtl/>
              </w:rPr>
              <w:softHyphen/>
            </w:r>
            <w:r w:rsidRPr="00392633">
              <w:rPr>
                <w:rFonts w:cs="B Zar" w:hint="cs"/>
                <w:sz w:val="28"/>
                <w:szCs w:val="28"/>
                <w:rtl/>
              </w:rPr>
              <w:t>های آموزشی برای معلمان پذیرفته شده در سطح پردیس</w:t>
            </w:r>
            <w:r w:rsidRPr="00392633">
              <w:rPr>
                <w:rFonts w:cs="B Zar"/>
                <w:sz w:val="28"/>
                <w:szCs w:val="28"/>
                <w:rtl/>
              </w:rPr>
              <w:softHyphen/>
            </w:r>
            <w:r w:rsidRPr="00392633">
              <w:rPr>
                <w:rFonts w:cs="B Zar" w:hint="cs"/>
                <w:sz w:val="28"/>
                <w:szCs w:val="28"/>
                <w:rtl/>
              </w:rPr>
              <w:t xml:space="preserve">های استانی </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برگزاری آزمون تعیین شایستگی به صورت کتبی و شفاهی و شناسایی معلمان واجد صلاحیت</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صدور گواهی برای معلمان دارای امتیاز به عنوان «معلم</w:t>
            </w:r>
            <w:r w:rsidRPr="00392633">
              <w:rPr>
                <w:rFonts w:cs="B Zar" w:hint="cs"/>
                <w:sz w:val="28"/>
                <w:szCs w:val="28"/>
                <w:rtl/>
              </w:rPr>
              <w:softHyphen/>
              <w:t>راهنمای کارورزی»</w:t>
            </w:r>
          </w:p>
          <w:p w:rsidR="0068613E" w:rsidRPr="00392633" w:rsidRDefault="0068613E" w:rsidP="00AE79D5">
            <w:pPr>
              <w:pStyle w:val="ListParagraph"/>
              <w:numPr>
                <w:ilvl w:val="0"/>
                <w:numId w:val="7"/>
              </w:numPr>
              <w:spacing w:after="0"/>
              <w:jc w:val="both"/>
              <w:rPr>
                <w:rFonts w:cs="B Zar"/>
                <w:sz w:val="28"/>
                <w:szCs w:val="28"/>
              </w:rPr>
            </w:pPr>
            <w:r w:rsidRPr="00392633">
              <w:rPr>
                <w:rFonts w:cs="B Zar" w:hint="cs"/>
                <w:sz w:val="28"/>
                <w:szCs w:val="28"/>
                <w:rtl/>
              </w:rPr>
              <w:t>اعلام اسامی معلمان راهنما به پردیس</w:t>
            </w:r>
            <w:r w:rsidRPr="00392633">
              <w:rPr>
                <w:rFonts w:cs="B Zar"/>
                <w:sz w:val="28"/>
                <w:szCs w:val="28"/>
                <w:rtl/>
              </w:rPr>
              <w:softHyphen/>
            </w:r>
            <w:r w:rsidRPr="00392633">
              <w:rPr>
                <w:rFonts w:cs="B Zar" w:hint="cs"/>
                <w:sz w:val="28"/>
                <w:szCs w:val="28"/>
                <w:rtl/>
              </w:rPr>
              <w:t>های استانی برای برنامه</w:t>
            </w:r>
            <w:r w:rsidRPr="00392633">
              <w:rPr>
                <w:rFonts w:cs="B Zar"/>
                <w:sz w:val="28"/>
                <w:szCs w:val="28"/>
                <w:rtl/>
              </w:rPr>
              <w:softHyphen/>
            </w:r>
            <w:r w:rsidRPr="00392633">
              <w:rPr>
                <w:rFonts w:cs="B Zar" w:hint="cs"/>
                <w:sz w:val="28"/>
                <w:szCs w:val="28"/>
                <w:rtl/>
              </w:rPr>
              <w:t xml:space="preserve">ریزی و ساماندهی دانشجویان در مدارس </w:t>
            </w:r>
          </w:p>
          <w:p w:rsidR="0068613E" w:rsidRPr="00392633" w:rsidRDefault="0068613E" w:rsidP="00AE79D5">
            <w:pPr>
              <w:pStyle w:val="ListParagraph"/>
              <w:spacing w:after="0"/>
              <w:ind w:left="0"/>
              <w:jc w:val="both"/>
              <w:rPr>
                <w:rFonts w:cs="B Zar"/>
                <w:sz w:val="28"/>
                <w:szCs w:val="28"/>
                <w:rtl/>
              </w:rPr>
            </w:pPr>
            <w:r w:rsidRPr="00392633">
              <w:rPr>
                <w:rFonts w:cs="B Zar" w:hint="cs"/>
                <w:sz w:val="28"/>
                <w:szCs w:val="28"/>
                <w:rtl/>
              </w:rPr>
              <w:t xml:space="preserve">دانشگاه موظف به پشتیبانی علمی و آموزشی/ حرفه ای از مدارس مجری طرح کارورزی طبق برنامه اعلام شده قبلی است. همچنین، ایجاد شبکه مجازی برای ارائه خدمات علمی آموزشی به </w:t>
            </w:r>
            <w:r w:rsidRPr="00392633">
              <w:rPr>
                <w:rFonts w:cs="B Zar" w:hint="cs"/>
                <w:sz w:val="28"/>
                <w:szCs w:val="28"/>
                <w:rtl/>
              </w:rPr>
              <w:lastRenderedPageBreak/>
              <w:t>مدارس در فرآیند اجرای طرح و بهره گیری از شبکه برای به مشارکت گذاشت</w:t>
            </w:r>
            <w:r>
              <w:rPr>
                <w:rFonts w:cs="B Zar" w:hint="cs"/>
                <w:sz w:val="28"/>
                <w:szCs w:val="28"/>
                <w:rtl/>
              </w:rPr>
              <w:t>ن تجربیات در سطح محلی، ملی، بین</w:t>
            </w:r>
            <w:r>
              <w:rPr>
                <w:rFonts w:cs="B Zar"/>
                <w:sz w:val="28"/>
                <w:szCs w:val="28"/>
                <w:rtl/>
              </w:rPr>
              <w:softHyphen/>
            </w:r>
            <w:r w:rsidRPr="00392633">
              <w:rPr>
                <w:rFonts w:cs="B Zar" w:hint="cs"/>
                <w:sz w:val="28"/>
                <w:szCs w:val="28"/>
                <w:rtl/>
              </w:rPr>
              <w:t xml:space="preserve">المللی بر عهده دانشگاه است. </w:t>
            </w:r>
          </w:p>
          <w:p w:rsidR="0068613E" w:rsidRPr="00392633" w:rsidRDefault="0068613E" w:rsidP="00AE79D5">
            <w:pPr>
              <w:pStyle w:val="ListParagraph"/>
              <w:spacing w:after="0"/>
              <w:ind w:left="0"/>
              <w:jc w:val="both"/>
              <w:rPr>
                <w:rFonts w:cs="B Zar"/>
                <w:sz w:val="28"/>
                <w:szCs w:val="28"/>
              </w:rPr>
            </w:pPr>
            <w:r w:rsidRPr="00392633">
              <w:rPr>
                <w:rFonts w:cs="B Zar" w:hint="cs"/>
                <w:sz w:val="28"/>
                <w:szCs w:val="28"/>
                <w:rtl/>
              </w:rPr>
              <w:t>در استمرار آموزش</w:t>
            </w:r>
            <w:r w:rsidRPr="00392633">
              <w:rPr>
                <w:rFonts w:cs="B Zar" w:hint="cs"/>
                <w:sz w:val="28"/>
                <w:szCs w:val="28"/>
                <w:rtl/>
              </w:rPr>
              <w:softHyphen/>
              <w:t>های مربوط، کلیه معلمان راهنما به صورت دوره ای بر اساس فراخوان</w:t>
            </w:r>
            <w:r w:rsidRPr="00392633">
              <w:rPr>
                <w:rFonts w:cs="B Zar"/>
                <w:sz w:val="28"/>
                <w:szCs w:val="28"/>
                <w:rtl/>
              </w:rPr>
              <w:softHyphen/>
            </w:r>
            <w:r w:rsidRPr="00392633">
              <w:rPr>
                <w:rFonts w:cs="B Zar" w:hint="cs"/>
                <w:sz w:val="28"/>
                <w:szCs w:val="28"/>
                <w:rtl/>
              </w:rPr>
              <w:t>هایی که از سوی دانشگاه اعلام می</w:t>
            </w:r>
            <w:r w:rsidRPr="00392633">
              <w:rPr>
                <w:rFonts w:cs="B Zar"/>
                <w:sz w:val="28"/>
                <w:szCs w:val="28"/>
                <w:rtl/>
              </w:rPr>
              <w:softHyphen/>
            </w:r>
            <w:r w:rsidRPr="00392633">
              <w:rPr>
                <w:rFonts w:cs="B Zar" w:hint="cs"/>
                <w:sz w:val="28"/>
                <w:szCs w:val="28"/>
                <w:rtl/>
              </w:rPr>
              <w:t>شود در دوره</w:t>
            </w:r>
            <w:r w:rsidRPr="00392633">
              <w:rPr>
                <w:rFonts w:cs="B Zar" w:hint="cs"/>
                <w:sz w:val="28"/>
                <w:szCs w:val="28"/>
                <w:rtl/>
              </w:rPr>
              <w:softHyphen/>
              <w:t>های آموزشی مربوط شرکت نموده و پس از گذراندن دوره آموزشی غیر حضوری/ حضوری یا کارگاه های آموزشی در آزمون تعیین شایستگی که به صورت متمرکز از سوی دانشگاه برگزار خواهد شد شرکت می کنند. این دوره های آموزشی به صورت دوره ای و با هدف ارتقاء کیفیت اجرای برنامه کارورزی برگزار می شود. معلمان پس از گذراندن این دوره ها از سوی دانشگاه، گواهی شایستگی سطح 1، 2، 3 دریافت خواهند نمود. گواهی شایستگی درجه سه برای تمام کسانی که دوره آموزشی پیش از شروع را می</w:t>
            </w:r>
            <w:r w:rsidRPr="00392633">
              <w:rPr>
                <w:rFonts w:cs="B Zar" w:hint="cs"/>
                <w:sz w:val="28"/>
                <w:szCs w:val="28"/>
                <w:rtl/>
              </w:rPr>
              <w:softHyphen/>
              <w:t>گذرانند صادر می</w:t>
            </w:r>
            <w:r w:rsidRPr="00392633">
              <w:rPr>
                <w:rFonts w:cs="B Zar" w:hint="cs"/>
                <w:sz w:val="28"/>
                <w:szCs w:val="28"/>
                <w:rtl/>
              </w:rPr>
              <w:softHyphen/>
              <w:t>شود، گواهی شایستگی سطح دوم پس از ارزیابی</w:t>
            </w:r>
            <w:r w:rsidRPr="00392633">
              <w:rPr>
                <w:rFonts w:cs="B Zar" w:hint="cs"/>
                <w:sz w:val="28"/>
                <w:szCs w:val="28"/>
                <w:rtl/>
              </w:rPr>
              <w:softHyphen/>
              <w:t>های سال اول و گواهی صلاحیت سطح یک پس از ارزیابی</w:t>
            </w:r>
            <w:r w:rsidRPr="00392633">
              <w:rPr>
                <w:rFonts w:cs="B Zar" w:hint="cs"/>
                <w:sz w:val="28"/>
                <w:szCs w:val="28"/>
                <w:rtl/>
              </w:rPr>
              <w:softHyphen/>
              <w:t>های سال دوم صادر می</w:t>
            </w:r>
            <w:r w:rsidRPr="00392633">
              <w:rPr>
                <w:rFonts w:cs="B Zar" w:hint="cs"/>
                <w:sz w:val="28"/>
                <w:szCs w:val="28"/>
                <w:rtl/>
              </w:rPr>
              <w:softHyphen/>
              <w:t xml:space="preserve">شود. </w:t>
            </w:r>
          </w:p>
          <w:p w:rsidR="0068613E" w:rsidRPr="00392633" w:rsidRDefault="0068613E" w:rsidP="00AE79D5">
            <w:pPr>
              <w:bidi/>
              <w:jc w:val="both"/>
              <w:rPr>
                <w:rFonts w:cs="B Zar"/>
                <w:b/>
                <w:bCs/>
                <w:sz w:val="28"/>
                <w:szCs w:val="28"/>
                <w:rtl/>
                <w:lang w:bidi="fa-IR"/>
              </w:rPr>
            </w:pPr>
          </w:p>
          <w:p w:rsidR="0068613E" w:rsidRPr="00392633" w:rsidRDefault="0068613E" w:rsidP="00AE79D5">
            <w:pPr>
              <w:shd w:val="clear" w:color="auto" w:fill="F2F2F2" w:themeFill="background1" w:themeFillShade="F2"/>
              <w:bidi/>
              <w:jc w:val="both"/>
              <w:rPr>
                <w:rFonts w:cs="B Zar"/>
                <w:b/>
                <w:bCs/>
                <w:sz w:val="28"/>
                <w:szCs w:val="28"/>
                <w:lang w:bidi="fa-IR"/>
              </w:rPr>
            </w:pPr>
            <w:r w:rsidRPr="00392633">
              <w:rPr>
                <w:rFonts w:cs="B Zar" w:hint="cs"/>
                <w:b/>
                <w:bCs/>
                <w:sz w:val="28"/>
                <w:szCs w:val="28"/>
                <w:rtl/>
                <w:lang w:bidi="fa-IR"/>
              </w:rPr>
              <w:t>بخش چهارم: مشوق</w:t>
            </w:r>
            <w:r w:rsidRPr="00392633">
              <w:rPr>
                <w:rFonts w:cs="B Zar"/>
                <w:b/>
                <w:bCs/>
                <w:sz w:val="28"/>
                <w:szCs w:val="28"/>
                <w:rtl/>
                <w:lang w:bidi="fa-IR"/>
              </w:rPr>
              <w:softHyphen/>
            </w:r>
            <w:r w:rsidRPr="00392633">
              <w:rPr>
                <w:rFonts w:cs="B Zar" w:hint="cs"/>
                <w:b/>
                <w:bCs/>
                <w:sz w:val="28"/>
                <w:szCs w:val="28"/>
                <w:rtl/>
                <w:lang w:bidi="fa-IR"/>
              </w:rPr>
              <w:t xml:space="preserve">ها </w:t>
            </w:r>
          </w:p>
          <w:p w:rsidR="0068613E" w:rsidRPr="00392633" w:rsidRDefault="0068613E" w:rsidP="00AE79D5">
            <w:pPr>
              <w:pStyle w:val="ListParagraph"/>
              <w:numPr>
                <w:ilvl w:val="0"/>
                <w:numId w:val="6"/>
              </w:numPr>
              <w:spacing w:after="0"/>
              <w:jc w:val="both"/>
              <w:rPr>
                <w:rFonts w:cs="B Zar"/>
                <w:sz w:val="28"/>
                <w:szCs w:val="28"/>
              </w:rPr>
            </w:pPr>
            <w:r w:rsidRPr="00392633">
              <w:rPr>
                <w:rFonts w:cs="B Zar" w:hint="cs"/>
                <w:sz w:val="28"/>
                <w:szCs w:val="28"/>
                <w:rtl/>
              </w:rPr>
              <w:t>معلمان و مدیران مجری طرح کارورزی در صورتی که در ارزیابی دوره</w:t>
            </w:r>
            <w:r>
              <w:rPr>
                <w:rFonts w:cs="B Zar"/>
                <w:sz w:val="28"/>
                <w:szCs w:val="28"/>
                <w:rtl/>
              </w:rPr>
              <w:softHyphen/>
            </w:r>
            <w:r w:rsidRPr="00392633">
              <w:rPr>
                <w:rFonts w:cs="B Zar" w:hint="cs"/>
                <w:sz w:val="28"/>
                <w:szCs w:val="28"/>
                <w:rtl/>
              </w:rPr>
              <w:t>ای (حداقل به مدت دو سال) از سطح عملکرد مطلوبی (مطابق با شاخص</w:t>
            </w:r>
            <w:r w:rsidRPr="00392633">
              <w:rPr>
                <w:rFonts w:cs="B Zar"/>
                <w:sz w:val="28"/>
                <w:szCs w:val="28"/>
                <w:rtl/>
              </w:rPr>
              <w:softHyphen/>
            </w:r>
            <w:r w:rsidRPr="00392633">
              <w:rPr>
                <w:rFonts w:cs="B Zar" w:hint="cs"/>
                <w:sz w:val="28"/>
                <w:szCs w:val="28"/>
                <w:rtl/>
              </w:rPr>
              <w:t xml:space="preserve">های تعیین شده) برخوردار باشند، از گواهی سطح 1، 2، 3 برخوردار خواهند شد. </w:t>
            </w:r>
          </w:p>
          <w:p w:rsidR="0068613E" w:rsidRPr="00392633" w:rsidRDefault="0068613E" w:rsidP="00AE79D5">
            <w:pPr>
              <w:pStyle w:val="ListParagraph"/>
              <w:numPr>
                <w:ilvl w:val="0"/>
                <w:numId w:val="6"/>
              </w:numPr>
              <w:spacing w:after="0"/>
              <w:jc w:val="both"/>
              <w:rPr>
                <w:rFonts w:cs="B Zar"/>
                <w:sz w:val="28"/>
                <w:szCs w:val="28"/>
              </w:rPr>
            </w:pPr>
            <w:r w:rsidRPr="00392633">
              <w:rPr>
                <w:rFonts w:cs="B Zar" w:hint="cs"/>
                <w:sz w:val="28"/>
                <w:szCs w:val="28"/>
                <w:rtl/>
              </w:rPr>
              <w:t>گواهی آموزش</w:t>
            </w:r>
            <w:r w:rsidRPr="00392633">
              <w:rPr>
                <w:rFonts w:cs="B Zar"/>
                <w:sz w:val="28"/>
                <w:szCs w:val="28"/>
                <w:rtl/>
              </w:rPr>
              <w:softHyphen/>
            </w:r>
            <w:r w:rsidRPr="00392633">
              <w:rPr>
                <w:rFonts w:cs="B Zar" w:hint="cs"/>
                <w:sz w:val="28"/>
                <w:szCs w:val="28"/>
                <w:rtl/>
              </w:rPr>
              <w:t>های حضوری و غیر حضوری معلمان و مدیران مدارس مجری طرح کارورزی تابع ضوابط آموزش</w:t>
            </w:r>
            <w:r w:rsidRPr="00392633">
              <w:rPr>
                <w:rFonts w:cs="B Zar"/>
                <w:sz w:val="28"/>
                <w:szCs w:val="28"/>
                <w:rtl/>
              </w:rPr>
              <w:softHyphen/>
            </w:r>
            <w:r w:rsidRPr="00392633">
              <w:rPr>
                <w:rFonts w:cs="B Zar" w:hint="cs"/>
                <w:sz w:val="28"/>
                <w:szCs w:val="28"/>
                <w:rtl/>
              </w:rPr>
              <w:t>های ضمن خدمت است.</w:t>
            </w:r>
          </w:p>
          <w:p w:rsidR="0068613E" w:rsidRPr="00392633" w:rsidRDefault="0068613E" w:rsidP="00AE79D5">
            <w:pPr>
              <w:pStyle w:val="ListParagraph"/>
              <w:numPr>
                <w:ilvl w:val="0"/>
                <w:numId w:val="6"/>
              </w:numPr>
              <w:spacing w:after="0"/>
              <w:jc w:val="both"/>
              <w:rPr>
                <w:rFonts w:cs="B Zar"/>
                <w:sz w:val="28"/>
                <w:szCs w:val="28"/>
                <w:rtl/>
              </w:rPr>
            </w:pPr>
            <w:r w:rsidRPr="00392633">
              <w:rPr>
                <w:rFonts w:cs="B Zar" w:hint="cs"/>
                <w:sz w:val="28"/>
                <w:szCs w:val="28"/>
                <w:rtl/>
              </w:rPr>
              <w:t xml:space="preserve">مدارس دارای سطح عملکرد مطلوب از حمایت مالی و امتیازات دانشگاه برای ادامه تحصیل معلمان خود برخوردار خواهند شد. </w:t>
            </w:r>
          </w:p>
          <w:p w:rsidR="0068613E" w:rsidRPr="00392633" w:rsidRDefault="0068613E" w:rsidP="00AE79D5">
            <w:pPr>
              <w:bidi/>
              <w:jc w:val="both"/>
              <w:rPr>
                <w:rFonts w:cs="B Zar"/>
                <w:b/>
                <w:bCs/>
                <w:sz w:val="28"/>
                <w:szCs w:val="28"/>
                <w:rtl/>
                <w:lang w:bidi="fa-IR"/>
              </w:rPr>
            </w:pPr>
          </w:p>
          <w:p w:rsidR="0068613E" w:rsidRPr="00392633" w:rsidRDefault="0068613E" w:rsidP="00AE79D5">
            <w:pPr>
              <w:shd w:val="clear" w:color="auto" w:fill="F2F2F2" w:themeFill="background1" w:themeFillShade="F2"/>
              <w:bidi/>
              <w:jc w:val="both"/>
              <w:rPr>
                <w:rFonts w:cs="B Zar"/>
                <w:sz w:val="28"/>
                <w:szCs w:val="28"/>
                <w:lang w:bidi="fa-IR"/>
              </w:rPr>
            </w:pPr>
            <w:r w:rsidRPr="00392633">
              <w:rPr>
                <w:rFonts w:cs="B Zar" w:hint="cs"/>
                <w:b/>
                <w:bCs/>
                <w:sz w:val="28"/>
                <w:szCs w:val="28"/>
                <w:rtl/>
                <w:lang w:bidi="fa-IR"/>
              </w:rPr>
              <w:t>بخش پنجم: ارزیابی</w:t>
            </w:r>
          </w:p>
          <w:p w:rsidR="0068613E" w:rsidRPr="00392633" w:rsidRDefault="0068613E" w:rsidP="00AE79D5">
            <w:pPr>
              <w:pStyle w:val="ListParagraph"/>
              <w:numPr>
                <w:ilvl w:val="0"/>
                <w:numId w:val="8"/>
              </w:numPr>
              <w:spacing w:after="0"/>
              <w:jc w:val="both"/>
              <w:rPr>
                <w:rFonts w:cs="B Zar"/>
                <w:sz w:val="28"/>
                <w:szCs w:val="28"/>
              </w:rPr>
            </w:pPr>
            <w:r w:rsidRPr="00392633">
              <w:rPr>
                <w:rFonts w:cs="B Zar" w:hint="cs"/>
                <w:sz w:val="28"/>
                <w:szCs w:val="28"/>
                <w:rtl/>
              </w:rPr>
              <w:t>ارزیابی از عملکرد مدارس مجری طرح کارورزی  شامل عملکرد مدرسه، مدیر و معلم</w:t>
            </w:r>
            <w:r w:rsidRPr="00392633">
              <w:rPr>
                <w:rFonts w:cs="B Zar"/>
                <w:sz w:val="28"/>
                <w:szCs w:val="28"/>
                <w:rtl/>
              </w:rPr>
              <w:softHyphen/>
            </w:r>
            <w:r w:rsidRPr="00392633">
              <w:rPr>
                <w:rFonts w:cs="B Zar" w:hint="cs"/>
                <w:sz w:val="28"/>
                <w:szCs w:val="28"/>
                <w:rtl/>
              </w:rPr>
              <w:t>راهنما توسط دانشگاه انجام می</w:t>
            </w:r>
            <w:r w:rsidRPr="00392633">
              <w:rPr>
                <w:rFonts w:cs="B Zar" w:hint="cs"/>
                <w:sz w:val="28"/>
                <w:szCs w:val="28"/>
                <w:rtl/>
              </w:rPr>
              <w:softHyphen/>
              <w:t xml:space="preserve">شود. </w:t>
            </w:r>
          </w:p>
          <w:p w:rsidR="0068613E" w:rsidRPr="00392633" w:rsidRDefault="0068613E" w:rsidP="00AE79D5">
            <w:pPr>
              <w:pStyle w:val="ListParagraph"/>
              <w:numPr>
                <w:ilvl w:val="0"/>
                <w:numId w:val="8"/>
              </w:numPr>
              <w:spacing w:after="0"/>
              <w:jc w:val="both"/>
              <w:rPr>
                <w:rFonts w:cs="B Zar"/>
                <w:sz w:val="28"/>
                <w:szCs w:val="28"/>
              </w:rPr>
            </w:pPr>
            <w:r w:rsidRPr="00392633">
              <w:rPr>
                <w:rFonts w:cs="B Zar" w:hint="cs"/>
                <w:sz w:val="28"/>
                <w:szCs w:val="28"/>
                <w:rtl/>
              </w:rPr>
              <w:t>بر اساس ارزیابی بعمل آمده از عملکرد معلم</w:t>
            </w:r>
            <w:r w:rsidRPr="00392633">
              <w:rPr>
                <w:rFonts w:cs="B Zar"/>
                <w:sz w:val="28"/>
                <w:szCs w:val="28"/>
                <w:rtl/>
              </w:rPr>
              <w:softHyphen/>
            </w:r>
            <w:r w:rsidRPr="00392633">
              <w:rPr>
                <w:rFonts w:cs="B Zar" w:hint="cs"/>
                <w:sz w:val="28"/>
                <w:szCs w:val="28"/>
                <w:rtl/>
              </w:rPr>
              <w:t>راهنما در طول سال تحصیلی، دوره</w:t>
            </w:r>
            <w:r w:rsidRPr="00392633">
              <w:rPr>
                <w:rFonts w:cs="B Zar"/>
                <w:sz w:val="28"/>
                <w:szCs w:val="28"/>
                <w:rtl/>
              </w:rPr>
              <w:softHyphen/>
            </w:r>
            <w:r w:rsidRPr="00392633">
              <w:rPr>
                <w:rFonts w:cs="B Zar" w:hint="cs"/>
                <w:sz w:val="28"/>
                <w:szCs w:val="28"/>
                <w:rtl/>
              </w:rPr>
              <w:t>های آموزشی تکمیلی برای معلمان راهنما در سطح پردیس</w:t>
            </w:r>
            <w:r w:rsidRPr="00392633">
              <w:rPr>
                <w:rFonts w:cs="B Zar"/>
                <w:sz w:val="28"/>
                <w:szCs w:val="28"/>
                <w:rtl/>
              </w:rPr>
              <w:softHyphen/>
            </w:r>
            <w:r w:rsidRPr="00392633">
              <w:rPr>
                <w:rFonts w:cs="B Zar" w:hint="cs"/>
                <w:sz w:val="28"/>
                <w:szCs w:val="28"/>
                <w:rtl/>
              </w:rPr>
              <w:t>های استانی برگزار خواهد شد.</w:t>
            </w:r>
          </w:p>
          <w:p w:rsidR="0068613E" w:rsidRPr="00392633" w:rsidRDefault="0068613E" w:rsidP="002A7386">
            <w:pPr>
              <w:pStyle w:val="ListParagraph"/>
              <w:numPr>
                <w:ilvl w:val="0"/>
                <w:numId w:val="8"/>
              </w:numPr>
              <w:spacing w:after="0"/>
              <w:jc w:val="both"/>
              <w:rPr>
                <w:rFonts w:cs="B Zar"/>
                <w:sz w:val="28"/>
                <w:szCs w:val="28"/>
              </w:rPr>
            </w:pPr>
            <w:r w:rsidRPr="00392633">
              <w:rPr>
                <w:rFonts w:cs="B Zar" w:hint="cs"/>
                <w:sz w:val="28"/>
                <w:szCs w:val="28"/>
                <w:rtl/>
              </w:rPr>
              <w:t xml:space="preserve">معلمان راهنما که بر اساس ارزیابی های بعمل آمده از سطح عملکرد مطلوبی برخودار </w:t>
            </w:r>
            <w:r w:rsidRPr="00392633">
              <w:rPr>
                <w:rFonts w:cs="B Zar" w:hint="cs"/>
                <w:sz w:val="28"/>
                <w:szCs w:val="28"/>
                <w:rtl/>
              </w:rPr>
              <w:lastRenderedPageBreak/>
              <w:t>باشند در صورت درخواست مدیریت استانی دانشگاه و موافقت کمیته استانی کارورزی در مدارس همجوار پردیس ها/ واحدهای تابعه برای ارائه خدمات سامان دهی می</w:t>
            </w:r>
            <w:r w:rsidR="00F904A7">
              <w:rPr>
                <w:rFonts w:cs="B Zar"/>
                <w:sz w:val="28"/>
                <w:szCs w:val="28"/>
                <w:rtl/>
              </w:rPr>
              <w:softHyphen/>
            </w:r>
            <w:r w:rsidRPr="00392633">
              <w:rPr>
                <w:rFonts w:cs="B Zar" w:hint="cs"/>
                <w:sz w:val="28"/>
                <w:szCs w:val="28"/>
                <w:rtl/>
              </w:rPr>
              <w:t>شوند (حتی</w:t>
            </w:r>
            <w:r w:rsidR="002A7386">
              <w:rPr>
                <w:rFonts w:cs="B Zar"/>
                <w:sz w:val="28"/>
                <w:szCs w:val="28"/>
                <w:rtl/>
              </w:rPr>
              <w:softHyphen/>
            </w:r>
            <w:r w:rsidRPr="00392633">
              <w:rPr>
                <w:rFonts w:cs="B Zar" w:hint="cs"/>
                <w:sz w:val="28"/>
                <w:szCs w:val="28"/>
                <w:rtl/>
              </w:rPr>
              <w:t>الامکان).</w:t>
            </w:r>
          </w:p>
          <w:p w:rsidR="0068613E" w:rsidRPr="00392633" w:rsidRDefault="0068613E" w:rsidP="002A7386">
            <w:pPr>
              <w:pStyle w:val="ListParagraph"/>
              <w:numPr>
                <w:ilvl w:val="0"/>
                <w:numId w:val="5"/>
              </w:numPr>
              <w:spacing w:after="0"/>
              <w:jc w:val="both"/>
              <w:rPr>
                <w:rFonts w:cs="B Zar"/>
                <w:sz w:val="28"/>
                <w:szCs w:val="28"/>
                <w:rtl/>
              </w:rPr>
            </w:pPr>
            <w:r w:rsidRPr="00392633">
              <w:rPr>
                <w:rFonts w:cs="B Zar" w:hint="cs"/>
                <w:sz w:val="28"/>
                <w:szCs w:val="28"/>
                <w:rtl/>
              </w:rPr>
              <w:t>در صورتی</w:t>
            </w:r>
            <w:r w:rsidR="002A7386">
              <w:rPr>
                <w:rFonts w:cs="B Zar" w:hint="cs"/>
                <w:sz w:val="28"/>
                <w:szCs w:val="28"/>
                <w:rtl/>
              </w:rPr>
              <w:t xml:space="preserve"> </w:t>
            </w:r>
            <w:r w:rsidRPr="00392633">
              <w:rPr>
                <w:rFonts w:cs="B Zar" w:hint="cs"/>
                <w:sz w:val="28"/>
                <w:szCs w:val="28"/>
                <w:rtl/>
              </w:rPr>
              <w:t>که مدرسه پذیرای حداقل 10 دانشجو در طول سال تحصیلی بوده و در ارزیابی های بعمل آمده، مدیران و معلمان راهنما از سطح عملکرد بالایی برخوردار باشند از امتیازات علمی، مالی و اد</w:t>
            </w:r>
            <w:r>
              <w:rPr>
                <w:rFonts w:cs="B Zar" w:hint="cs"/>
                <w:sz w:val="28"/>
                <w:szCs w:val="28"/>
                <w:rtl/>
              </w:rPr>
              <w:t>ا</w:t>
            </w:r>
            <w:r w:rsidRPr="00392633">
              <w:rPr>
                <w:rFonts w:cs="B Zar" w:hint="cs"/>
                <w:sz w:val="28"/>
                <w:szCs w:val="28"/>
                <w:rtl/>
              </w:rPr>
              <w:t>ری که از سوی شورای راهبری وزارتخانه تعیین می شود، برخوردار می</w:t>
            </w:r>
            <w:r w:rsidRPr="00392633">
              <w:rPr>
                <w:rFonts w:cs="B Zar" w:hint="cs"/>
                <w:sz w:val="28"/>
                <w:szCs w:val="28"/>
                <w:rtl/>
              </w:rPr>
              <w:softHyphen/>
              <w:t xml:space="preserve">گردند. </w:t>
            </w:r>
          </w:p>
          <w:p w:rsidR="0068613E" w:rsidRPr="00392633" w:rsidRDefault="0068613E" w:rsidP="00AE79D5">
            <w:pPr>
              <w:pStyle w:val="ListParagraph"/>
              <w:numPr>
                <w:ilvl w:val="0"/>
                <w:numId w:val="5"/>
              </w:numPr>
              <w:spacing w:after="0"/>
              <w:jc w:val="both"/>
              <w:rPr>
                <w:rFonts w:cs="B Lotus"/>
                <w:sz w:val="28"/>
                <w:szCs w:val="28"/>
                <w:rtl/>
              </w:rPr>
            </w:pPr>
            <w:r w:rsidRPr="00392633">
              <w:rPr>
                <w:rFonts w:cs="B Zar" w:hint="cs"/>
                <w:sz w:val="28"/>
                <w:szCs w:val="28"/>
                <w:rtl/>
              </w:rPr>
              <w:t>در صورتی که نتایج ارزیابی ها نشان دهنده عملکرد ضعیف معلم راهنما در اجرای طرح باشد، گواهی شایستگی این گروه از معلمان لغو می گردد. این گروه از معلمان می توانند مجدداً در فراخوان دانشگاه فرهنگیان شرکت نموده و فرآیند ا</w:t>
            </w:r>
            <w:r>
              <w:rPr>
                <w:rFonts w:cs="B Zar" w:hint="cs"/>
                <w:sz w:val="28"/>
                <w:szCs w:val="28"/>
                <w:rtl/>
              </w:rPr>
              <w:t>ن</w:t>
            </w:r>
            <w:r w:rsidRPr="00392633">
              <w:rPr>
                <w:rFonts w:cs="B Zar" w:hint="cs"/>
                <w:sz w:val="28"/>
                <w:szCs w:val="28"/>
                <w:rtl/>
              </w:rPr>
              <w:t>تخاب معلمان راهنما را طی نمایند.</w:t>
            </w:r>
          </w:p>
        </w:tc>
      </w:tr>
    </w:tbl>
    <w:p w:rsidR="007063DE" w:rsidRDefault="007063DE" w:rsidP="0068613E">
      <w:pPr>
        <w:bidi/>
      </w:pPr>
    </w:p>
    <w:sectPr w:rsidR="007063DE" w:rsidSect="007063D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418" w:rsidRDefault="00F71418" w:rsidP="0068613E">
      <w:pPr>
        <w:spacing w:after="0" w:line="240" w:lineRule="auto"/>
      </w:pPr>
      <w:r>
        <w:separator/>
      </w:r>
    </w:p>
  </w:endnote>
  <w:endnote w:type="continuationSeparator" w:id="1">
    <w:p w:rsidR="00F71418" w:rsidRDefault="00F71418" w:rsidP="00686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_MRT_Khodka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15612"/>
      <w:docPartObj>
        <w:docPartGallery w:val="Page Numbers (Bottom of Page)"/>
        <w:docPartUnique/>
      </w:docPartObj>
    </w:sdtPr>
    <w:sdtContent>
      <w:p w:rsidR="0068613E" w:rsidRDefault="0068613E">
        <w:pPr>
          <w:pStyle w:val="Footer"/>
          <w:jc w:val="right"/>
        </w:pPr>
        <w:fldSimple w:instr=" PAGE   \* MERGEFORMAT ">
          <w:r w:rsidR="002A7386">
            <w:rPr>
              <w:noProof/>
            </w:rPr>
            <w:t>8</w:t>
          </w:r>
        </w:fldSimple>
      </w:p>
    </w:sdtContent>
  </w:sdt>
  <w:p w:rsidR="0068613E" w:rsidRDefault="00686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418" w:rsidRDefault="00F71418" w:rsidP="0068613E">
      <w:pPr>
        <w:spacing w:after="0" w:line="240" w:lineRule="auto"/>
      </w:pPr>
      <w:r>
        <w:separator/>
      </w:r>
    </w:p>
  </w:footnote>
  <w:footnote w:type="continuationSeparator" w:id="1">
    <w:p w:rsidR="00F71418" w:rsidRDefault="00F71418" w:rsidP="0068613E">
      <w:pPr>
        <w:spacing w:after="0" w:line="240" w:lineRule="auto"/>
      </w:pPr>
      <w:r>
        <w:continuationSeparator/>
      </w:r>
    </w:p>
  </w:footnote>
  <w:footnote w:id="2">
    <w:p w:rsidR="0068613E" w:rsidRDefault="0068613E" w:rsidP="0068613E">
      <w:pPr>
        <w:pStyle w:val="FootnoteText"/>
        <w:bidi/>
        <w:rPr>
          <w:rtl/>
          <w:lang w:bidi="fa-IR"/>
        </w:rPr>
      </w:pPr>
      <w:r>
        <w:rPr>
          <w:rStyle w:val="FootnoteReference"/>
        </w:rPr>
        <w:footnoteRef/>
      </w:r>
      <w:r>
        <w:t xml:space="preserve"> </w:t>
      </w:r>
      <w:r w:rsidRPr="001F58CD">
        <w:rPr>
          <w:rFonts w:cs="B Nazanin" w:hint="cs"/>
          <w:rtl/>
          <w:lang w:bidi="fa-IR"/>
        </w:rPr>
        <w:t xml:space="preserve">- " بازمهندسی سیاست ها و بازتنظیم اصول حاکم بر </w:t>
      </w:r>
      <w:r w:rsidRPr="001F58CD">
        <w:rPr>
          <w:rFonts w:cs="B Nazanin" w:hint="cs"/>
          <w:b/>
          <w:bCs/>
          <w:rtl/>
          <w:lang w:bidi="fa-IR"/>
        </w:rPr>
        <w:t>برنامه درسی تربیت معلم با تأکید بر کارورزی و انطباق سطح شایستگی های حرفه‏ای معلمان</w:t>
      </w:r>
      <w:r w:rsidRPr="001F58CD">
        <w:rPr>
          <w:rFonts w:cs="B Nazanin" w:hint="cs"/>
          <w:rtl/>
          <w:lang w:bidi="fa-IR"/>
        </w:rPr>
        <w:t xml:space="preserve"> در سطح ملی و جهانی با مقتضیات الگوی برنامه درسی در نظام تعلیم و تربیت" سند تحول بنیادین، هدف عملیاتی 11</w:t>
      </w:r>
      <w:r>
        <w:rPr>
          <w:rFonts w:hint="cs"/>
          <w:rtl/>
          <w:lang w:bidi="fa-IR"/>
        </w:rPr>
        <w:t xml:space="preserve"> </w:t>
      </w:r>
    </w:p>
  </w:footnote>
  <w:footnote w:id="3">
    <w:p w:rsidR="0068613E" w:rsidRDefault="0068613E" w:rsidP="0068613E">
      <w:pPr>
        <w:pStyle w:val="FootnoteText"/>
        <w:bidi/>
        <w:rPr>
          <w:rFonts w:hint="cs"/>
          <w:rtl/>
          <w:lang w:bidi="fa-IR"/>
        </w:rPr>
      </w:pPr>
      <w:r>
        <w:rPr>
          <w:rStyle w:val="FootnoteReference"/>
        </w:rPr>
        <w:footnoteRef/>
      </w:r>
      <w:r>
        <w:t xml:space="preserve"> </w:t>
      </w:r>
      <w:r>
        <w:rPr>
          <w:rFonts w:hint="cs"/>
          <w:rtl/>
          <w:lang w:bidi="fa-IR"/>
        </w:rPr>
        <w:t xml:space="preserve"> «معلم» به صورت عام استفاده شده و اعم از آموزگار، دبیر و دبیر فنی و حرفه</w:t>
      </w:r>
      <w:r>
        <w:rPr>
          <w:rtl/>
          <w:lang w:bidi="fa-IR"/>
        </w:rPr>
        <w:softHyphen/>
      </w:r>
      <w:r>
        <w:rPr>
          <w:rFonts w:hint="cs"/>
          <w:rtl/>
          <w:lang w:bidi="fa-IR"/>
        </w:rPr>
        <w:t>ای است.</w:t>
      </w:r>
    </w:p>
  </w:footnote>
  <w:footnote w:id="4">
    <w:p w:rsidR="0068613E" w:rsidRDefault="0068613E" w:rsidP="0068613E">
      <w:pPr>
        <w:pStyle w:val="FootnoteText"/>
        <w:bidi/>
        <w:rPr>
          <w:rFonts w:hint="cs"/>
          <w:rtl/>
          <w:lang w:bidi="fa-IR"/>
        </w:rPr>
      </w:pPr>
      <w:r>
        <w:rPr>
          <w:rStyle w:val="FootnoteReference"/>
        </w:rPr>
        <w:footnoteRef/>
      </w:r>
      <w:r>
        <w:t xml:space="preserve"> </w:t>
      </w:r>
      <w:r>
        <w:rPr>
          <w:rFonts w:hint="cs"/>
          <w:rtl/>
          <w:lang w:bidi="fa-IR"/>
        </w:rPr>
        <w:t xml:space="preserve"> «مدرسه» به صورت عام استفاده شده و اعم از دبستان، دبیرستان، هنرستان و پیش</w:t>
      </w:r>
      <w:r>
        <w:rPr>
          <w:rtl/>
          <w:lang w:bidi="fa-IR"/>
        </w:rPr>
        <w:softHyphen/>
      </w:r>
      <w:r>
        <w:rPr>
          <w:rFonts w:hint="cs"/>
          <w:rtl/>
          <w:lang w:bidi="fa-IR"/>
        </w:rPr>
        <w:t>دانشگاهی است.</w:t>
      </w:r>
    </w:p>
  </w:footnote>
  <w:footnote w:id="5">
    <w:p w:rsidR="00925399" w:rsidRDefault="00925399" w:rsidP="00925399">
      <w:pPr>
        <w:pStyle w:val="FootnoteText"/>
        <w:bidi/>
        <w:rPr>
          <w:rFonts w:hint="cs"/>
          <w:rtl/>
          <w:lang w:bidi="fa-IR"/>
        </w:rPr>
      </w:pPr>
      <w:r>
        <w:rPr>
          <w:rStyle w:val="FootnoteReference"/>
        </w:rPr>
        <w:footnoteRef/>
      </w:r>
      <w:r>
        <w:t xml:space="preserve"> </w:t>
      </w:r>
      <w:r>
        <w:rPr>
          <w:rFonts w:hint="cs"/>
          <w:rtl/>
          <w:lang w:bidi="fa-IR"/>
        </w:rPr>
        <w:t xml:space="preserve"> این سطح در دانشگاه تربیت دبیر شهید رجایی در شرایط کنونی مطرح نیست و وظایف آن را سطح بالاتر برعهده دارد.</w:t>
      </w:r>
    </w:p>
  </w:footnote>
  <w:footnote w:id="6">
    <w:p w:rsidR="0068613E" w:rsidRPr="00635640" w:rsidRDefault="0068613E" w:rsidP="0068613E">
      <w:pPr>
        <w:pStyle w:val="FootnoteText"/>
        <w:bidi/>
        <w:rPr>
          <w:rFonts w:cs="B Nazanin"/>
          <w:rtl/>
          <w:lang w:bidi="fa-IR"/>
        </w:rPr>
      </w:pPr>
      <w:r>
        <w:rPr>
          <w:rStyle w:val="FootnoteReference"/>
        </w:rPr>
        <w:footnoteRef/>
      </w:r>
      <w:r>
        <w:t xml:space="preserve"> </w:t>
      </w:r>
      <w:r>
        <w:rPr>
          <w:rFonts w:hint="cs"/>
          <w:rtl/>
          <w:lang w:bidi="fa-IR"/>
        </w:rPr>
        <w:t xml:space="preserve"> </w:t>
      </w:r>
      <w:r w:rsidRPr="00635640">
        <w:rPr>
          <w:rFonts w:cs="B Nazanin" w:hint="cs"/>
          <w:rtl/>
          <w:lang w:bidi="fa-IR"/>
        </w:rPr>
        <w:t xml:space="preserve">در واحدهای تابعه پردیس که خارج از شهر محل استقرار پردیس فعالیت دارند، کمیته </w:t>
      </w:r>
      <w:r>
        <w:rPr>
          <w:rFonts w:cs="B Nazanin" w:hint="cs"/>
          <w:rtl/>
          <w:lang w:bidi="fa-IR"/>
        </w:rPr>
        <w:t xml:space="preserve">با </w:t>
      </w:r>
      <w:r w:rsidRPr="00635640">
        <w:rPr>
          <w:rFonts w:cs="B Nazanin" w:hint="cs"/>
          <w:rtl/>
          <w:lang w:bidi="fa-IR"/>
        </w:rPr>
        <w:t xml:space="preserve">ترکیب مشابه پردیس </w:t>
      </w:r>
      <w:r>
        <w:rPr>
          <w:rFonts w:cs="B Nazanin" w:hint="cs"/>
          <w:rtl/>
          <w:lang w:bidi="fa-IR"/>
        </w:rPr>
        <w:t>تشکیل می</w:t>
      </w:r>
      <w:r>
        <w:rPr>
          <w:rFonts w:cs="B Nazanin" w:hint="cs"/>
          <w:rtl/>
          <w:lang w:bidi="fa-IR"/>
        </w:rPr>
        <w:softHyphen/>
        <w:t>شود</w:t>
      </w:r>
      <w:r w:rsidRPr="00635640">
        <w:rPr>
          <w:rFonts w:cs="B Nazanin" w:hint="cs"/>
          <w:rtl/>
          <w:lang w:bidi="fa-IR"/>
        </w:rPr>
        <w:t xml:space="preserve"> و وظیفه برنامه ریزی و نظارت بر اجرای برنامه کارورزی را بر عهده خواهد داشت.</w:t>
      </w:r>
    </w:p>
  </w:footnote>
  <w:footnote w:id="7">
    <w:p w:rsidR="0068613E" w:rsidRPr="00FF7BBB" w:rsidRDefault="0068613E" w:rsidP="0068613E">
      <w:pPr>
        <w:pStyle w:val="FootnoteText"/>
        <w:rPr>
          <w:rtl/>
          <w:lang w:bidi="fa-IR"/>
        </w:rPr>
      </w:pPr>
      <w:r w:rsidRPr="00FF7BBB">
        <w:rPr>
          <w:rStyle w:val="FootnoteReference"/>
        </w:rPr>
        <w:footnoteRef/>
      </w:r>
      <w:r w:rsidRPr="00FF7BBB">
        <w:rPr>
          <w:rFonts w:cs="B Mitra"/>
        </w:rPr>
        <w:t>Content Knowledge (CK)</w:t>
      </w:r>
    </w:p>
  </w:footnote>
  <w:footnote w:id="8">
    <w:p w:rsidR="0068613E" w:rsidRPr="00FF7BBB" w:rsidRDefault="0068613E" w:rsidP="0068613E">
      <w:pPr>
        <w:pStyle w:val="FootnoteText"/>
      </w:pPr>
      <w:r w:rsidRPr="00FF7BBB">
        <w:rPr>
          <w:rStyle w:val="FootnoteReference"/>
        </w:rPr>
        <w:footnoteRef/>
      </w:r>
      <w:r w:rsidRPr="00FF7BBB">
        <w:rPr>
          <w:rFonts w:cs="B Mitra"/>
        </w:rPr>
        <w:t>Pedagogical Knowledge (PK)</w:t>
      </w:r>
    </w:p>
  </w:footnote>
  <w:footnote w:id="9">
    <w:p w:rsidR="0068613E" w:rsidRPr="00FF7BBB" w:rsidRDefault="0068613E" w:rsidP="0068613E">
      <w:pPr>
        <w:pStyle w:val="FootnoteText"/>
      </w:pPr>
      <w:r w:rsidRPr="00FF7BBB">
        <w:rPr>
          <w:rStyle w:val="FootnoteReference"/>
        </w:rPr>
        <w:footnoteRef/>
      </w:r>
      <w:r w:rsidRPr="00FF7BBB">
        <w:rPr>
          <w:rFonts w:cs="B Mitra"/>
        </w:rPr>
        <w:t>pedagogical Content Knowledge (PCK)</w:t>
      </w:r>
    </w:p>
  </w:footnote>
  <w:footnote w:id="10">
    <w:p w:rsidR="0068613E" w:rsidRPr="00FF7BBB" w:rsidRDefault="0068613E" w:rsidP="0068613E">
      <w:pPr>
        <w:pStyle w:val="FootnoteText"/>
      </w:pPr>
      <w:r w:rsidRPr="00FF7BBB">
        <w:rPr>
          <w:rStyle w:val="FootnoteReference"/>
        </w:rPr>
        <w:footnoteRef/>
      </w:r>
      <w:r w:rsidRPr="00FF7BBB">
        <w:rPr>
          <w:rFonts w:cs="B Mitra"/>
        </w:rPr>
        <w:t>General Knowledge (GK)</w:t>
      </w:r>
    </w:p>
  </w:footnote>
  <w:footnote w:id="11">
    <w:p w:rsidR="0068613E" w:rsidRPr="00D57563" w:rsidRDefault="0068613E" w:rsidP="0068613E">
      <w:pPr>
        <w:pStyle w:val="FootnoteText"/>
        <w:bidi/>
        <w:jc w:val="lowKashida"/>
        <w:rPr>
          <w:rFonts w:cs="B Lotus"/>
          <w:rtl/>
          <w:lang w:bidi="fa-IR"/>
        </w:rPr>
      </w:pPr>
      <w:r w:rsidRPr="00D57563">
        <w:rPr>
          <w:rStyle w:val="FootnoteReference"/>
          <w:rFonts w:cs="B Lotus"/>
        </w:rPr>
        <w:footnoteRef/>
      </w:r>
      <w:r w:rsidRPr="00D57563">
        <w:rPr>
          <w:rFonts w:cs="B Lotus"/>
        </w:rPr>
        <w:t xml:space="preserve"> </w:t>
      </w:r>
      <w:r w:rsidRPr="00D57563">
        <w:rPr>
          <w:rFonts w:cs="B Lotus" w:hint="cs"/>
          <w:rtl/>
          <w:lang w:bidi="fa-IR"/>
        </w:rPr>
        <w:t xml:space="preserve"> اجرای برنامه کارورزی در مهرماه 1393 برای دانشجویان ورودی 1391 به صورت چهار نیمسال خواهد بود.</w:t>
      </w:r>
    </w:p>
  </w:footnote>
  <w:footnote w:id="12">
    <w:p w:rsidR="0068613E" w:rsidRPr="00395F28" w:rsidRDefault="0068613E" w:rsidP="0068613E">
      <w:pPr>
        <w:tabs>
          <w:tab w:val="left" w:pos="7975"/>
        </w:tabs>
        <w:bidi/>
        <w:jc w:val="lowKashida"/>
        <w:rPr>
          <w:rFonts w:asciiTheme="majorBidi" w:hAnsiTheme="majorBidi" w:cs="B Zar"/>
          <w:sz w:val="20"/>
          <w:szCs w:val="20"/>
          <w:rtl/>
          <w:lang w:bidi="fa-IR"/>
        </w:rPr>
      </w:pPr>
      <w:r>
        <w:rPr>
          <w:rStyle w:val="FootnoteReference"/>
        </w:rPr>
        <w:footnoteRef/>
      </w:r>
      <w:r>
        <w:t xml:space="preserve"> </w:t>
      </w:r>
      <w:r>
        <w:rPr>
          <w:rFonts w:hint="cs"/>
          <w:rtl/>
          <w:lang w:bidi="fa-IR"/>
        </w:rPr>
        <w:t xml:space="preserve"> </w:t>
      </w:r>
      <w:r w:rsidRPr="00395F28">
        <w:rPr>
          <w:rFonts w:asciiTheme="majorBidi" w:hAnsiTheme="majorBidi" w:cs="B Zar" w:hint="cs"/>
          <w:sz w:val="20"/>
          <w:szCs w:val="20"/>
          <w:rtl/>
        </w:rPr>
        <w:t>برنامه کارورزی بر حسب نیاز رشته و دوره ای که معلم در آن خدمت خواهد کرد می</w:t>
      </w:r>
      <w:r>
        <w:rPr>
          <w:rFonts w:asciiTheme="majorBidi" w:hAnsiTheme="majorBidi" w:cs="B Zar"/>
          <w:sz w:val="20"/>
          <w:szCs w:val="20"/>
          <w:rtl/>
        </w:rPr>
        <w:softHyphen/>
      </w:r>
      <w:r w:rsidRPr="00395F28">
        <w:rPr>
          <w:rFonts w:asciiTheme="majorBidi" w:hAnsiTheme="majorBidi" w:cs="B Zar" w:hint="cs"/>
          <w:sz w:val="20"/>
          <w:szCs w:val="20"/>
          <w:rtl/>
        </w:rPr>
        <w:t xml:space="preserve">تواند در </w:t>
      </w:r>
      <w:r>
        <w:rPr>
          <w:rFonts w:asciiTheme="majorBidi" w:hAnsiTheme="majorBidi" w:cs="B Zar" w:hint="cs"/>
          <w:sz w:val="20"/>
          <w:szCs w:val="20"/>
          <w:rtl/>
        </w:rPr>
        <w:t>چهار یا شش</w:t>
      </w:r>
      <w:r w:rsidRPr="00395F28">
        <w:rPr>
          <w:rFonts w:asciiTheme="majorBidi" w:hAnsiTheme="majorBidi" w:cs="B Zar" w:hint="cs"/>
          <w:sz w:val="20"/>
          <w:szCs w:val="20"/>
          <w:rtl/>
        </w:rPr>
        <w:t xml:space="preserve"> نیمسال اجرا شود. تعیین تکلیف برای این مسئله بر عهده کارگروه های تخصصی است.</w:t>
      </w:r>
      <w:r>
        <w:rPr>
          <w:rFonts w:asciiTheme="majorBidi" w:hAnsiTheme="majorBidi" w:cs="B Zar" w:hint="cs"/>
          <w:sz w:val="20"/>
          <w:szCs w:val="20"/>
          <w:rtl/>
        </w:rPr>
        <w:t xml:space="preserve"> شروع آن از مهر و سالیانه بودن آن، الزامی است.</w:t>
      </w:r>
    </w:p>
    <w:p w:rsidR="0068613E" w:rsidRDefault="0068613E" w:rsidP="0068613E">
      <w:pPr>
        <w:pStyle w:val="FootnoteText"/>
        <w:bidi/>
        <w:rPr>
          <w:rtl/>
          <w:lang w:bidi="fa-I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509"/>
    <w:multiLevelType w:val="hybridMultilevel"/>
    <w:tmpl w:val="CA0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71C9D"/>
    <w:multiLevelType w:val="hybridMultilevel"/>
    <w:tmpl w:val="E59C3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F21C0"/>
    <w:multiLevelType w:val="hybridMultilevel"/>
    <w:tmpl w:val="EF5C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0D2043"/>
    <w:multiLevelType w:val="hybridMultilevel"/>
    <w:tmpl w:val="C0C0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022224"/>
    <w:multiLevelType w:val="hybridMultilevel"/>
    <w:tmpl w:val="07A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0A25E8"/>
    <w:multiLevelType w:val="hybridMultilevel"/>
    <w:tmpl w:val="ED78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70E22"/>
    <w:multiLevelType w:val="hybridMultilevel"/>
    <w:tmpl w:val="CF8A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D2EFD"/>
    <w:multiLevelType w:val="hybridMultilevel"/>
    <w:tmpl w:val="AA8E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613E"/>
    <w:rsid w:val="002A7386"/>
    <w:rsid w:val="0068613E"/>
    <w:rsid w:val="007063DE"/>
    <w:rsid w:val="00925399"/>
    <w:rsid w:val="00F71418"/>
    <w:rsid w:val="00F904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613E"/>
    <w:pPr>
      <w:bidi/>
      <w:spacing w:after="120" w:line="240" w:lineRule="auto"/>
      <w:ind w:left="720"/>
      <w:contextualSpacing/>
    </w:pPr>
    <w:rPr>
      <w:rFonts w:ascii="Calibri" w:eastAsia="Calibri" w:hAnsi="Calibri" w:cs="Arial"/>
      <w:lang w:bidi="fa-IR"/>
    </w:rPr>
  </w:style>
  <w:style w:type="paragraph" w:styleId="FootnoteText">
    <w:name w:val="footnote text"/>
    <w:aliases w:val="Char,Char Char Char Char Char Char Char Char Char Char"/>
    <w:basedOn w:val="Normal"/>
    <w:link w:val="FootnoteTextChar"/>
    <w:uiPriority w:val="99"/>
    <w:unhideWhenUsed/>
    <w:rsid w:val="0068613E"/>
    <w:pPr>
      <w:spacing w:after="0" w:line="240" w:lineRule="auto"/>
    </w:pPr>
    <w:rPr>
      <w:rFonts w:eastAsiaTheme="minorEastAsia"/>
      <w:sz w:val="20"/>
      <w:szCs w:val="20"/>
    </w:rPr>
  </w:style>
  <w:style w:type="character" w:customStyle="1" w:styleId="FootnoteTextChar">
    <w:name w:val="Footnote Text Char"/>
    <w:aliases w:val="Char Char,Char Char Char Char Char Char Char Char Char Char Char"/>
    <w:basedOn w:val="DefaultParagraphFont"/>
    <w:link w:val="FootnoteText"/>
    <w:uiPriority w:val="99"/>
    <w:rsid w:val="0068613E"/>
    <w:rPr>
      <w:rFonts w:eastAsiaTheme="minorEastAsia"/>
      <w:sz w:val="20"/>
      <w:szCs w:val="20"/>
    </w:rPr>
  </w:style>
  <w:style w:type="character" w:styleId="FootnoteReference">
    <w:name w:val="footnote reference"/>
    <w:basedOn w:val="DefaultParagraphFont"/>
    <w:uiPriority w:val="99"/>
    <w:unhideWhenUsed/>
    <w:rsid w:val="0068613E"/>
    <w:rPr>
      <w:vertAlign w:val="superscript"/>
    </w:rPr>
  </w:style>
  <w:style w:type="paragraph" w:styleId="Header">
    <w:name w:val="header"/>
    <w:basedOn w:val="Normal"/>
    <w:link w:val="HeaderChar"/>
    <w:uiPriority w:val="99"/>
    <w:semiHidden/>
    <w:unhideWhenUsed/>
    <w:rsid w:val="006861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13E"/>
  </w:style>
  <w:style w:type="paragraph" w:styleId="Footer">
    <w:name w:val="footer"/>
    <w:basedOn w:val="Normal"/>
    <w:link w:val="FooterChar"/>
    <w:uiPriority w:val="99"/>
    <w:unhideWhenUsed/>
    <w:rsid w:val="00686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BA517-B398-4DFB-B82B-A285428A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mousapour</dc:creator>
  <cp:lastModifiedBy>mousapour</cp:lastModifiedBy>
  <cp:revision>3</cp:revision>
  <dcterms:created xsi:type="dcterms:W3CDTF">2014-09-08T14:01:00Z</dcterms:created>
  <dcterms:modified xsi:type="dcterms:W3CDTF">2014-09-08T14:18:00Z</dcterms:modified>
</cp:coreProperties>
</file>